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AA" w:rsidRPr="00591DAA" w:rsidRDefault="00591DAA" w:rsidP="00591DAA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18 НОЯБРЯ – ВСЕМИРНЫЙ ДЕНЬ НЕКУРЕНИЯ. ПРОФИЛАКТИКА ОНКОЛОГИЧЕСКИХ ЗАБОЛЕВАНИЙ. </w:t>
      </w:r>
      <w:r w:rsidRPr="00591DAA">
        <w:rPr>
          <w:rFonts w:eastAsia="Times New Roman"/>
          <w:lang w:eastAsia="ru-RU"/>
        </w:rPr>
        <w:t>КУРЕНИЕ И РАК НЕРЕДКО ИДУТ РЯДОМ.</w:t>
      </w:r>
    </w:p>
    <w:p w:rsidR="002F0E63" w:rsidRDefault="002F0E63" w:rsidP="00042E92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535252"/>
          <w:sz w:val="24"/>
          <w:szCs w:val="24"/>
          <w:lang w:eastAsia="ru-RU"/>
        </w:rPr>
        <w:drawing>
          <wp:inline distT="0" distB="0" distL="0" distR="0">
            <wp:extent cx="5486400" cy="4610100"/>
            <wp:effectExtent l="0" t="0" r="0" b="0"/>
            <wp:docPr id="2" name="Рисунок 2" descr="C:\Users\zakupki\Desktop\картинки и т.д\Вредные Пивычки\620x575_1_8cbe122c245e537d6a423cf4678dc08a@800x742_0x59f91261_88406362013941868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620x575_1_8cbe122c245e537d6a423cf4678dc08a@800x742_0x59f91261_88406362013941868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В канун Всемирного дня не курения и профилактики </w:t>
      </w:r>
      <w:proofErr w:type="spell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онкозаболеваний</w:t>
      </w:r>
      <w:proofErr w:type="spell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18 ноября хочу подчеркнуть, что в борьбе с любой бол</w:t>
      </w:r>
      <w:bookmarkStart w:id="0" w:name="_GoBack"/>
      <w:bookmarkEnd w:id="0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езнью главным является ее предупреждение. Особое внимание должно уделяться выявлению факторов, способствующих возникновению заболевания и осуществлению мероприятий по прекращению их воздействия на человека, что приведет к снижению риска развития опухоли.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Общепризнанно, что 80-90% случаев онкологических заболеваний человека обусловлено действием канцерогенных факторов окружающей среды и особенно образа жизни. Научные изыскания всего мира свидетельствуют, что ежегодно около трети случаев возникновения рака могут быть связаны с образом жизни самого человека – с питанием, вредными привычками, малой физической активностью и другими особенностями стиля жизни. Но особое влияние на риск возникновения онкологических заболеваний оказывает такая </w:t>
      </w: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 xml:space="preserve">пагубная привычка как курение. В частности, убедительно доказана связь </w:t>
      </w:r>
      <w:proofErr w:type="spell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табакокурения</w:t>
      </w:r>
      <w:proofErr w:type="spell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с 12 формами рака у человека. В первую очередь это рак легкого, пищевода, гортани и полости рта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.. 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Большое число случаев рака мочевого пузыря, поджелудочной железы и меньшее число случаев рака почки, желудка, молочной железы,, шейки матки, носовой полости.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Риск возникновения рака полости рта и глотки у курящих повышен в 2-3 раза по сравнению с не 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курящими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и в 10 раз у тех, кто курит более одной пачки сигарет в день, риск возникновения рака легкого увеличивается в 3-4 раза при выкуривании более 25 сигарет в день.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Риск возникновения: рака пищевода в 5 раз выше у 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курящих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по сравнению с некурящими, рака желудка – в 1,5 раза., рака поджелудочной железы в 2-3 раза, рака мочевого пузыря и почки в 5-6 раз. Выявлен повышенный риск развития рака печени у курящих, особенно в сочетании с употреблением алкоголя или у инфицированных вирусами гепатита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В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и С. Выявлена связь между курением и раком шейки матки у женщин, инфицированных вирусом папилломы человека. Пассивное курени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е(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нахождение рядом с курящим) также является опасным и повышает риск возникновения рака легкого на 30%.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Таким образом, курение является важнейшей причиной развития злокачественных опухолей. Поэтому борьба с </w:t>
      </w:r>
      <w:proofErr w:type="spell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табакокурением</w:t>
      </w:r>
      <w:proofErr w:type="spell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является наиболее перспективным направлением в профилактике онкологических заболеваний.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Существует много методов борьбы с никотиновой зависимостью, однако все они должны основываться на твердом желании человека покончить с пагубной привычкой и начать новую полноценную жизнь. Опыт США и стран Европейского Сообщества, принявших общенациональные программы борьбы с курением, показал, что общенародная борьба с курением привела к снижению смертности о рака на 15%.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Именно эти данные убедительно говорят о том, что добровольный отказ от курения позволит предотвратить невосполнимую утрату здоровья, а нередко и сохранить саму жизнь. Не случайно, первый пункт рекомендаций программы «Европа против рака» гласит: Не курите, особенно в присутствии не 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курящих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! Курение является главной причиной преждевременной смерти.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Если вы приняли решение избавиться от этой вредной привычки и курите не так давно, попробуйте бросить курить сразу, с поддерживающими никотиновыми заменителями. Если вы курильщик со стажем, лучше постепенно снижать количество выкуриваемых сигарет до минимума и только потом бросать с заместительным лечением. Попробуйте каждый день курить на 1-2 сигареты меньше. Берите с собой свою норму и не вздумайте «стрелять». Старайтесь не </w:t>
      </w: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 xml:space="preserve">закуривать сразу, как захотелось, а потерпите минут 10, займитесь 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чем – </w:t>
      </w:r>
      <w:proofErr w:type="spell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нибудь</w:t>
      </w:r>
      <w:proofErr w:type="spellEnd"/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. Недавно проведенные исследования подтвердили успех метода постепенного отказа (бросает курить 44% курильщиков), а при резком отказе этот показатель в 2 раза ниже.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Помните</w:t>
      </w: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, важно продержаться 48 часов. Это самые черные часы, Другими критическими пунктами будут: 1 месяц, 3 месяца, 6 месяце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в(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вот здесь и «ломается» большинство!) и год.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То, что вы бросили курить, - не катастрофа, а наоборот. Почаще отвлекайтесь: читайте, смотрите телевизо</w:t>
      </w:r>
      <w:proofErr w:type="gram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р-</w:t>
      </w:r>
      <w:proofErr w:type="gram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лишь бы не думать о сигарете. Помните: разрешено все, кроме курения, и даже закурить можно, но Вы этого не сделаете, потому что так решили. Каждая минута без табака – это ваша победа.</w:t>
      </w:r>
    </w:p>
    <w:p w:rsidR="00591DAA" w:rsidRPr="00591DAA" w:rsidRDefault="00591DAA" w:rsidP="00591DA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Когда Вы бросите курить, с Вашим организмом произойдут значительные изменения, например: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20 минут после последней сигареты артериальное давление нормализуется, восстановиться сердечная деятельность, улучшится кровоснабжение ладоней и ступней;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8 часов нормализуется содержание кислорода в крови;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2 суток усилится способность ощущать вкус и запах;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неделю улучшиться цвет лица;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1 месяц явно станет легче дышать, исчезнут утомление, головная боль, особенно по утрам, перестанет беспокоить кашель;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через 6 месяцев восстановиться сердечный ритм, </w:t>
      </w:r>
      <w:proofErr w:type="spellStart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почуствуете</w:t>
      </w:r>
      <w:proofErr w:type="spellEnd"/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желание жить и работать;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1 год риск развития коронарной болезни сердца по сравнению с курильщиками снизится наполовину;</w:t>
      </w:r>
    </w:p>
    <w:p w:rsidR="00591DAA" w:rsidRPr="00591DAA" w:rsidRDefault="00591DAA" w:rsidP="00591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5 лет значительно снизится вероятность умереть от рака легких;</w:t>
      </w:r>
    </w:p>
    <w:p w:rsidR="002F0E63" w:rsidRDefault="00591DAA" w:rsidP="002F0E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91DAA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через 15 лет уменьшится риск развития онкологических заболеваний в целом.</w:t>
      </w:r>
      <w:r w:rsidR="002F0E6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</w:t>
      </w:r>
    </w:p>
    <w:p w:rsidR="002F0E63" w:rsidRPr="002F0E63" w:rsidRDefault="002F0E63" w:rsidP="002F0E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</w:p>
    <w:p w:rsidR="00441B90" w:rsidRPr="002F0E63" w:rsidRDefault="002F0E63" w:rsidP="002F0E6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ЦРБ» врач онколог </w:t>
      </w:r>
      <w:proofErr w:type="spellStart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Боровская</w:t>
      </w:r>
      <w:proofErr w:type="spellEnd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Е.Н.</w:t>
      </w:r>
    </w:p>
    <w:sectPr w:rsidR="00441B90" w:rsidRPr="002F0E63" w:rsidSect="00042E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0AA"/>
    <w:multiLevelType w:val="multilevel"/>
    <w:tmpl w:val="4B8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AA"/>
    <w:rsid w:val="00042E92"/>
    <w:rsid w:val="002F0E63"/>
    <w:rsid w:val="00441B90"/>
    <w:rsid w:val="005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A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91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1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A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91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1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2022-10-10T08:57:00Z</dcterms:created>
  <dcterms:modified xsi:type="dcterms:W3CDTF">2022-10-10T09:43:00Z</dcterms:modified>
</cp:coreProperties>
</file>