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34" w:rsidRPr="00C31834" w:rsidRDefault="00DA7FC3" w:rsidP="00DA7FC3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17 сентября - </w:t>
      </w:r>
      <w:r w:rsidR="00C31834" w:rsidRPr="00C31834">
        <w:rPr>
          <w:rFonts w:eastAsia="Times New Roman"/>
          <w:lang w:eastAsia="ru-RU"/>
        </w:rPr>
        <w:t xml:space="preserve">Всемирный день безопасности пациентов </w:t>
      </w:r>
    </w:p>
    <w:p w:rsidR="00DA7FC3" w:rsidRDefault="00DA7FC3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C4245"/>
          <w:sz w:val="24"/>
          <w:szCs w:val="24"/>
          <w:lang w:eastAsia="ru-RU"/>
        </w:rPr>
        <w:drawing>
          <wp:inline distT="0" distB="0" distL="0" distR="0">
            <wp:extent cx="5940425" cy="3697338"/>
            <wp:effectExtent l="0" t="0" r="3175" b="0"/>
            <wp:docPr id="1" name="Рисунок 1" descr="C:\Users\zakupki\Desktop\картинки и т.д\587f8211afdc5f616c1b9ca0fce6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587f8211afdc5f616c1b9ca0fce6e8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34" w:rsidRPr="00C31834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Всемирный день безопасности пациентов был учрежден семьдесят второй сессией Всемирной ассамблеи здравоохранения в мае 2019 г., которая приняла резолюцию WHA72.6 «Глобальные действия по обеспечению безопасности пациентов» и постановила, что этот день будет отмечаться ежегодно 17 сентября. Важную роль в проведении Всемирного дня безопасности пациентов играют ежегодные Глобальные министерские саммиты по безопасности пациентов, первый из которых состоялся в Лондоне в 2016 г.   </w:t>
      </w:r>
    </w:p>
    <w:p w:rsidR="00C31834" w:rsidRPr="00C31834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Общие цели Всемирного дня безопасности пациентов заключаются в том, чтобы расширить понимание проблемы обеспечения безопасности пациентов во всем мире, повысить уровень участия общественности в обеспечении безопасности медицинской помощи и способствовать активизации действий, направленных на повышение безопасности пациентов и снижение вреда для пациентов во всем мире. В основе проведения Всемирного дня безопасности пациентов лежит основополагающий принцип медицины — прежде всего, не навреди. </w:t>
      </w:r>
    </w:p>
    <w:p w:rsidR="00C31834" w:rsidRPr="00C31834" w:rsidRDefault="00C31834" w:rsidP="00C31834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Пандемия COVID-19 в настоящее время является одной из самых серьезных проблем и угроз, с которыми сталкивается мир и человечество, а здравоохранение переживает свой самый большой кризис в области обеспечения безопасности пациентов за всю историю! </w:t>
      </w:r>
    </w:p>
    <w:p w:rsidR="00C31834" w:rsidRPr="00C31834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Пандемия оказывает беспрецедентное давление на системы здравоохранения во всем мире. Системы здравоохранения могут функционировать только при </w:t>
      </w: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>наличии медицинских работников, и для предоставления безопасной медицинской помощи пациентам крайне важно наличие компетентного, квалифицированного и заинтересованного медицинского персонала.</w:t>
      </w:r>
    </w:p>
    <w:p w:rsidR="00C31834" w:rsidRPr="00C31834" w:rsidRDefault="00C31834" w:rsidP="00C31834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C31834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Цели Всемирного дня безопасности пациентов:</w:t>
      </w:r>
    </w:p>
    <w:p w:rsidR="00C31834" w:rsidRPr="00C31834" w:rsidRDefault="00C31834" w:rsidP="00C318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Повышение уровня информированности о </w:t>
      </w:r>
      <w:proofErr w:type="gramStart"/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важном значении</w:t>
      </w:r>
      <w:proofErr w:type="gramEnd"/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безопасности медицинских работников и ее взаимосвязи с безопасностью пациентов во всем мире</w:t>
      </w:r>
    </w:p>
    <w:p w:rsidR="00C31834" w:rsidRPr="00C31834" w:rsidRDefault="00C31834" w:rsidP="00C318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Обеспечение участия большого числа заинтересованных сторон и принятие комплексных стратегий для повышения безопасности медицинских работников и пациентов</w:t>
      </w:r>
    </w:p>
    <w:p w:rsidR="00C31834" w:rsidRPr="00C31834" w:rsidRDefault="00C31834" w:rsidP="00C318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Принятие безотлагательных и долгосрочных мер всеми заинтересованными сторонами, которые признают </w:t>
      </w:r>
      <w:proofErr w:type="gramStart"/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важное значение</w:t>
      </w:r>
      <w:proofErr w:type="gramEnd"/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безопасности  медицинских работников в качестве одной из основных задач в области обеспечения безопасности пациентов и предпринимают усилия для ее решения</w:t>
      </w:r>
    </w:p>
    <w:p w:rsidR="00C31834" w:rsidRPr="00C31834" w:rsidRDefault="00C31834" w:rsidP="00C318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Обеспечение должного признания самоотверженной и напряженной работы медицинских работников, особенно в рамках нынешней борьбы с COVID-19</w:t>
      </w:r>
    </w:p>
    <w:p w:rsidR="00C31834" w:rsidRPr="00C31834" w:rsidRDefault="00C31834" w:rsidP="00C31834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C31834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Призыв к действиям</w:t>
      </w:r>
    </w:p>
    <w:p w:rsidR="00C31834" w:rsidRPr="00C31834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ВОЗ призывает все заинтересованные стороны </w:t>
      </w:r>
      <w:r w:rsidRPr="00C31834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«Высказываться в поддержку безопасности медработников!»</w:t>
      </w: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C31834" w:rsidRPr="00C31834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Пандемия COVID-19 выявила огромные проблемы, с которыми в настоящее время сталкиваются медицинские работники во всем мире. Работа в стрессовых условиях усиливает риски для безопасности медработников, включая инфицирование и распространение заболеваний в медицинских учреждениях, ограниченный доступ к средствам индивидуальной защиты и другим мерам профилактики инфекций и инфекционного контроля, а также совершение ошибок, которые могут нанести вред пациентам и медицинским работникам. Во многих странах медицинские работники сталкиваются с возросшей опасностью инфицирования, насилия, несчастных случаев, стигматизации, болезней и смерти.</w:t>
      </w:r>
    </w:p>
    <w:p w:rsidR="00C31834" w:rsidRPr="00C31834" w:rsidRDefault="00C31834" w:rsidP="00C31834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C31834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Подсветка памятников оранжевым цветом</w:t>
      </w:r>
    </w:p>
    <w:p w:rsidR="00DA7FC3" w:rsidRDefault="00C31834" w:rsidP="00C3183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эти беспрецедентные времена ВОЗ планирует в ознаменование этого дня провести ряд виртуальных и других мероприятий в сентябре. Отличительной особенностью этой глобальной кампании </w:t>
      </w:r>
      <w:r w:rsidRPr="00C31834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является подсветка известных памятников, достопримечательностей и общественных мест оранжевым цветом </w:t>
      </w:r>
      <w:r w:rsidRPr="00C3183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сотрудничестве с местными властями. Это явится также знаком уважения и благодарности всем медицинским работникам.</w:t>
      </w:r>
    </w:p>
    <w:p w:rsidR="008401C2" w:rsidRPr="00DA7FC3" w:rsidRDefault="00DA7FC3" w:rsidP="00DA7FC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ЦРБ» заместитель главного врача 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Свиб</w:t>
      </w:r>
      <w:proofErr w:type="spellEnd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Т.Э.</w:t>
      </w:r>
      <w:bookmarkStart w:id="0" w:name="_GoBack"/>
      <w:bookmarkEnd w:id="0"/>
    </w:p>
    <w:sectPr w:rsidR="008401C2" w:rsidRPr="00DA7FC3" w:rsidSect="00DA7FC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273"/>
    <w:multiLevelType w:val="multilevel"/>
    <w:tmpl w:val="870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42DCC"/>
    <w:multiLevelType w:val="multilevel"/>
    <w:tmpl w:val="508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34"/>
    <w:rsid w:val="008401C2"/>
    <w:rsid w:val="00C31834"/>
    <w:rsid w:val="00D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7F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7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7F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7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5314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49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2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2020-09-08T13:01:00Z</dcterms:created>
  <dcterms:modified xsi:type="dcterms:W3CDTF">2021-11-22T12:11:00Z</dcterms:modified>
</cp:coreProperties>
</file>