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7" w:rsidRPr="009E6939" w:rsidRDefault="009E6939">
      <w:pPr>
        <w:rPr>
          <w:b/>
          <w:color w:val="FF0000"/>
          <w:sz w:val="36"/>
          <w:szCs w:val="36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</w:t>
      </w:r>
      <w:r w:rsidR="000C4CC4" w:rsidRPr="009E6939">
        <w:rPr>
          <w:b/>
          <w:color w:val="FF0000"/>
          <w:sz w:val="36"/>
          <w:szCs w:val="36"/>
          <w:lang w:val="ru-RU"/>
        </w:rPr>
        <w:t xml:space="preserve">Профилактика </w:t>
      </w:r>
      <w:proofErr w:type="gramStart"/>
      <w:r w:rsidR="000C4CC4" w:rsidRPr="009E6939">
        <w:rPr>
          <w:b/>
          <w:color w:val="FF0000"/>
          <w:sz w:val="36"/>
          <w:szCs w:val="36"/>
          <w:lang w:val="ru-RU"/>
        </w:rPr>
        <w:t>серд</w:t>
      </w:r>
      <w:r w:rsidR="0003205D">
        <w:rPr>
          <w:b/>
          <w:color w:val="FF0000"/>
          <w:sz w:val="36"/>
          <w:szCs w:val="36"/>
          <w:lang w:val="ru-RU"/>
        </w:rPr>
        <w:t>ечно-сосудистых</w:t>
      </w:r>
      <w:proofErr w:type="gramEnd"/>
      <w:r w:rsidR="0003205D">
        <w:rPr>
          <w:b/>
          <w:color w:val="FF0000"/>
          <w:sz w:val="36"/>
          <w:szCs w:val="36"/>
          <w:lang w:val="ru-RU"/>
        </w:rPr>
        <w:t xml:space="preserve"> заболеваний</w:t>
      </w:r>
      <w:bookmarkStart w:id="0" w:name="_GoBack"/>
      <w:bookmarkEnd w:id="0"/>
    </w:p>
    <w:p w:rsidR="000C4CC4" w:rsidRPr="009E6939" w:rsidRDefault="000C4CC4" w:rsidP="009E6939">
      <w:pPr>
        <w:ind w:left="4320"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>Питание</w:t>
      </w:r>
    </w:p>
    <w:p w:rsidR="000C4CC4" w:rsidRPr="009E6939" w:rsidRDefault="000C4CC4" w:rsidP="009E6939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>Здоровое питание позволяет снизить риск развития ССЗ. Общие рекомендации по здоровому питанию сводятся к следующему:</w:t>
      </w:r>
    </w:p>
    <w:p w:rsidR="000C4CC4" w:rsidRPr="009E6939" w:rsidRDefault="000C4CC4" w:rsidP="009E6939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>Разнообразное питание;</w:t>
      </w:r>
    </w:p>
    <w:p w:rsidR="000C4CC4" w:rsidRPr="009E6939" w:rsidRDefault="000C4CC4" w:rsidP="009E6939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>Увеличение употребления фруктов, овощей, хлеба грубого помола, рыб</w:t>
      </w:r>
      <w:proofErr w:type="gramStart"/>
      <w:r w:rsidRPr="009E6939">
        <w:rPr>
          <w:rFonts w:ascii="Times New Roman" w:hAnsi="Times New Roman" w:cs="Times New Roman"/>
          <w:sz w:val="32"/>
          <w:szCs w:val="32"/>
          <w:lang w:val="ru-RU"/>
        </w:rPr>
        <w:t>ы(</w:t>
      </w:r>
      <w:proofErr w:type="gramEnd"/>
      <w:r w:rsidRPr="009E6939">
        <w:rPr>
          <w:rFonts w:ascii="Times New Roman" w:hAnsi="Times New Roman" w:cs="Times New Roman"/>
          <w:sz w:val="32"/>
          <w:szCs w:val="32"/>
          <w:lang w:val="ru-RU"/>
        </w:rPr>
        <w:t>особенно жирной), постного мяса, обезжиренных молочных проду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>тов;</w:t>
      </w:r>
    </w:p>
    <w:p w:rsidR="000C4CC4" w:rsidRPr="009E6939" w:rsidRDefault="000C4CC4" w:rsidP="009E6939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>Заменить</w:t>
      </w:r>
      <w:r w:rsidR="0054254E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насыщенные жиры малонасыщенными и </w:t>
      </w:r>
      <w:r w:rsidR="0054254E" w:rsidRPr="009E6939">
        <w:rPr>
          <w:rFonts w:ascii="Times New Roman" w:hAnsi="Times New Roman" w:cs="Times New Roman"/>
          <w:sz w:val="32"/>
          <w:szCs w:val="32"/>
          <w:lang w:val="ru-RU"/>
        </w:rPr>
        <w:t>полиненасыщенными жирами (овощи и морск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>ие продукты) и снизить общее по</w:t>
      </w:r>
      <w:r w:rsidR="0054254E" w:rsidRPr="009E6939">
        <w:rPr>
          <w:rFonts w:ascii="Times New Roman" w:hAnsi="Times New Roman" w:cs="Times New Roman"/>
          <w:sz w:val="32"/>
          <w:szCs w:val="32"/>
          <w:lang w:val="ru-RU"/>
        </w:rPr>
        <w:t>требление жира до &lt;30%калорийиности пищи;</w:t>
      </w:r>
    </w:p>
    <w:p w:rsidR="0054254E" w:rsidRPr="009E6939" w:rsidRDefault="0054254E" w:rsidP="009E6939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>Калорийность пищи не должна вызывать увеличение массы тела;</w:t>
      </w:r>
    </w:p>
    <w:p w:rsidR="0054254E" w:rsidRPr="009E6939" w:rsidRDefault="0054254E" w:rsidP="009E6939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При повышении </w:t>
      </w:r>
      <w:proofErr w:type="gramStart"/>
      <w:r w:rsidRPr="009E6939">
        <w:rPr>
          <w:rFonts w:ascii="Times New Roman" w:hAnsi="Times New Roman" w:cs="Times New Roman"/>
          <w:sz w:val="32"/>
          <w:szCs w:val="32"/>
          <w:lang w:val="ru-RU"/>
        </w:rPr>
        <w:t>АД-ограничить</w:t>
      </w:r>
      <w:proofErr w:type="gramEnd"/>
      <w:r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потребление соли.</w:t>
      </w:r>
    </w:p>
    <w:p w:rsidR="0054254E" w:rsidRPr="009E6939" w:rsidRDefault="0054254E" w:rsidP="009E6939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4254E" w:rsidRPr="009E6939" w:rsidRDefault="0054254E" w:rsidP="009E6939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>Избыточная масса тела и ожирение</w:t>
      </w:r>
    </w:p>
    <w:p w:rsidR="0054254E" w:rsidRPr="009E6939" w:rsidRDefault="0054254E" w:rsidP="009E6939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4254E" w:rsidRPr="009E6939" w:rsidRDefault="0054254E" w:rsidP="009E6939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Установлено,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>что жировая ткань,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>особенно висцеральная</w:t>
      </w:r>
      <w:proofErr w:type="gramStart"/>
      <w:r w:rsidRPr="009E6939">
        <w:rPr>
          <w:rFonts w:ascii="Times New Roman" w:hAnsi="Times New Roman" w:cs="Times New Roman"/>
          <w:sz w:val="32"/>
          <w:szCs w:val="32"/>
          <w:lang w:val="ru-RU"/>
        </w:rPr>
        <w:t>,-</w:t>
      </w:r>
      <w:proofErr w:type="gramEnd"/>
      <w:r w:rsidRPr="009E6939">
        <w:rPr>
          <w:rFonts w:ascii="Times New Roman" w:hAnsi="Times New Roman" w:cs="Times New Roman"/>
          <w:sz w:val="32"/>
          <w:szCs w:val="32"/>
          <w:lang w:val="ru-RU"/>
        </w:rPr>
        <w:t>это мет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>болический активный эндокринный орган,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>который синтезирует и выделяе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в кровь различные вещества,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>участвующие а регуляции работы сердечно-сосудистой системы.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Увеличение массы тела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сопровождается повышением общей</w:t>
      </w:r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gramStart"/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>сердечно-сосудистой</w:t>
      </w:r>
      <w:proofErr w:type="gramEnd"/>
      <w:r w:rsidR="00AC7897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заболеваемости и смертности, что частично опосредуется увеличением АД и уровня холестерина, и развитием сахарного диабета.</w:t>
      </w:r>
    </w:p>
    <w:p w:rsidR="00AC7897" w:rsidRPr="009E6939" w:rsidRDefault="00AC7897" w:rsidP="009E6939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>Больным ожирение</w:t>
      </w:r>
      <w:proofErr w:type="gramStart"/>
      <w:r w:rsidRPr="009E6939">
        <w:rPr>
          <w:rFonts w:ascii="Times New Roman" w:hAnsi="Times New Roman" w:cs="Times New Roman"/>
          <w:sz w:val="32"/>
          <w:szCs w:val="32"/>
          <w:lang w:val="ru-RU"/>
        </w:rPr>
        <w:t>м(</w:t>
      </w:r>
      <w:proofErr w:type="gramEnd"/>
      <w:r w:rsidRPr="009E6939">
        <w:rPr>
          <w:rFonts w:ascii="Times New Roman" w:hAnsi="Times New Roman" w:cs="Times New Roman"/>
          <w:sz w:val="32"/>
          <w:szCs w:val="32"/>
          <w:lang w:val="ru-RU"/>
        </w:rPr>
        <w:t>ИМТ ≥ 30кг/м</w:t>
      </w:r>
      <w:r w:rsidRPr="009E6939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2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>),а также пациентам с избыточной массой тела(ИМТ 25-29,9 кг/м</w:t>
      </w:r>
      <w:r w:rsidRPr="009E6939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2</w:t>
      </w:r>
      <w:r w:rsidRPr="009E6939">
        <w:rPr>
          <w:rFonts w:ascii="Times New Roman" w:hAnsi="Times New Roman" w:cs="Times New Roman"/>
          <w:sz w:val="32"/>
          <w:szCs w:val="32"/>
          <w:lang w:val="ru-RU"/>
        </w:rPr>
        <w:t>)рекомендуется её снижение .Мужчинам с окружностью талии 94-102 см и женщинам с окружностью талии 80-88 см рекомендуется избегать дальнейшего увеличения массы тела. Если окружность талии превышает 102 см у мужчин и 88 см у женщин, то рекомендуется худеть.</w:t>
      </w:r>
    </w:p>
    <w:p w:rsidR="00AC7897" w:rsidRPr="009E6939" w:rsidRDefault="00AC7897" w:rsidP="009E6939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Ограничение калорийности пищи и регулярные физические </w:t>
      </w:r>
      <w:proofErr w:type="gramStart"/>
      <w:r w:rsidRPr="009E6939">
        <w:rPr>
          <w:rFonts w:ascii="Times New Roman" w:hAnsi="Times New Roman" w:cs="Times New Roman"/>
          <w:sz w:val="32"/>
          <w:szCs w:val="32"/>
          <w:lang w:val="ru-RU"/>
        </w:rPr>
        <w:t>нагрузки—основа</w:t>
      </w:r>
      <w:proofErr w:type="gramEnd"/>
      <w:r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контроля массы тела</w:t>
      </w:r>
      <w:r w:rsidR="008C12C2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. Распределение жировой ткани может иметь большее значение для сердечно-сосудистого </w:t>
      </w:r>
      <w:proofErr w:type="gramStart"/>
      <w:r w:rsidR="008C12C2" w:rsidRPr="009E6939">
        <w:rPr>
          <w:rFonts w:ascii="Times New Roman" w:hAnsi="Times New Roman" w:cs="Times New Roman"/>
          <w:sz w:val="32"/>
          <w:szCs w:val="32"/>
          <w:lang w:val="ru-RU"/>
        </w:rPr>
        <w:t>риска</w:t>
      </w:r>
      <w:proofErr w:type="gramEnd"/>
      <w:r w:rsidR="008C12C2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чем масса тела. Висцеральное ожирение тесно ассоциируется с метаболическим синдромом и </w:t>
      </w:r>
      <w:proofErr w:type="gramStart"/>
      <w:r w:rsidR="008C12C2" w:rsidRPr="009E6939">
        <w:rPr>
          <w:rFonts w:ascii="Times New Roman" w:hAnsi="Times New Roman" w:cs="Times New Roman"/>
          <w:sz w:val="32"/>
          <w:szCs w:val="32"/>
          <w:lang w:val="ru-RU"/>
        </w:rPr>
        <w:t>сердечно-сосудистым</w:t>
      </w:r>
      <w:proofErr w:type="gramEnd"/>
      <w:r w:rsidR="008C12C2" w:rsidRPr="009E6939">
        <w:rPr>
          <w:rFonts w:ascii="Times New Roman" w:hAnsi="Times New Roman" w:cs="Times New Roman"/>
          <w:sz w:val="32"/>
          <w:szCs w:val="32"/>
          <w:lang w:val="ru-RU"/>
        </w:rPr>
        <w:t xml:space="preserve"> риском.</w:t>
      </w:r>
    </w:p>
    <w:sectPr w:rsidR="00AC7897" w:rsidRPr="009E6939" w:rsidSect="005425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DD0"/>
    <w:multiLevelType w:val="hybridMultilevel"/>
    <w:tmpl w:val="9496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4"/>
    <w:rsid w:val="0003205D"/>
    <w:rsid w:val="000C4CC4"/>
    <w:rsid w:val="0054254E"/>
    <w:rsid w:val="008C12C2"/>
    <w:rsid w:val="009E6939"/>
    <w:rsid w:val="00AC7897"/>
    <w:rsid w:val="00C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34CA-4182-418E-859A-838E61EE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2023-04-05T06:52:00Z</dcterms:created>
  <dcterms:modified xsi:type="dcterms:W3CDTF">2023-04-19T07:22:00Z</dcterms:modified>
</cp:coreProperties>
</file>