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F3" w:rsidRDefault="007538F3" w:rsidP="007538F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38F3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7538F3" w:rsidRDefault="007538F3" w:rsidP="007538F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E54D2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 xml:space="preserve"> комиссии по</w:t>
      </w:r>
    </w:p>
    <w:p w:rsidR="007538F3" w:rsidRDefault="007538F3" w:rsidP="007538F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противодействию коррупции</w:t>
      </w:r>
    </w:p>
    <w:p w:rsidR="007538F3" w:rsidRDefault="007538F3" w:rsidP="007538F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УЗ «Дятловская ЦРБ»</w:t>
      </w:r>
    </w:p>
    <w:p w:rsidR="00E77EFE" w:rsidRDefault="007538F3" w:rsidP="007538F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 </w:t>
      </w:r>
      <w:r w:rsidR="00BA790B">
        <w:rPr>
          <w:rFonts w:ascii="Times New Roman" w:hAnsi="Times New Roman" w:cs="Times New Roman"/>
          <w:sz w:val="30"/>
          <w:szCs w:val="30"/>
        </w:rPr>
        <w:t>13.01.2023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CC44E2">
        <w:rPr>
          <w:rFonts w:ascii="Times New Roman" w:hAnsi="Times New Roman" w:cs="Times New Roman"/>
          <w:sz w:val="30"/>
          <w:szCs w:val="30"/>
        </w:rPr>
        <w:t xml:space="preserve"> №_</w:t>
      </w:r>
      <w:r w:rsidR="00BA790B">
        <w:rPr>
          <w:rFonts w:ascii="Times New Roman" w:hAnsi="Times New Roman" w:cs="Times New Roman"/>
          <w:sz w:val="30"/>
          <w:szCs w:val="30"/>
        </w:rPr>
        <w:t>1</w:t>
      </w:r>
      <w:r w:rsidR="00CC44E2">
        <w:rPr>
          <w:rFonts w:ascii="Times New Roman" w:hAnsi="Times New Roman" w:cs="Times New Roman"/>
          <w:sz w:val="30"/>
          <w:szCs w:val="30"/>
        </w:rPr>
        <w:t>_</w:t>
      </w:r>
    </w:p>
    <w:p w:rsidR="007538F3" w:rsidRDefault="007538F3" w:rsidP="007538F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538F3" w:rsidRPr="006F48BB" w:rsidRDefault="007538F3" w:rsidP="007538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48BB">
        <w:rPr>
          <w:rFonts w:ascii="Times New Roman" w:hAnsi="Times New Roman" w:cs="Times New Roman"/>
          <w:sz w:val="30"/>
          <w:szCs w:val="30"/>
        </w:rPr>
        <w:t>ПЛАН</w:t>
      </w:r>
    </w:p>
    <w:p w:rsidR="007538F3" w:rsidRDefault="007538F3" w:rsidP="007538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</w:p>
    <w:p w:rsidR="007538F3" w:rsidRDefault="007538F3" w:rsidP="007538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УЗ «Дятловская ЦРБ» на 2023 год</w:t>
      </w:r>
    </w:p>
    <w:p w:rsidR="006F48BB" w:rsidRDefault="006F48BB" w:rsidP="007538F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16"/>
        <w:gridCol w:w="4424"/>
        <w:gridCol w:w="2191"/>
        <w:gridCol w:w="2770"/>
      </w:tblGrid>
      <w:tr w:rsidR="007538F3" w:rsidRPr="006F48BB" w:rsidTr="005D2632">
        <w:tc>
          <w:tcPr>
            <w:tcW w:w="816" w:type="dxa"/>
          </w:tcPr>
          <w:p w:rsidR="007538F3" w:rsidRPr="006F48BB" w:rsidRDefault="007538F3" w:rsidP="009D2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24" w:type="dxa"/>
          </w:tcPr>
          <w:p w:rsidR="007538F3" w:rsidRPr="006F48BB" w:rsidRDefault="009D2FA7" w:rsidP="009D2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91" w:type="dxa"/>
          </w:tcPr>
          <w:p w:rsidR="007538F3" w:rsidRPr="006F48BB" w:rsidRDefault="009D2FA7" w:rsidP="009D2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770" w:type="dxa"/>
          </w:tcPr>
          <w:p w:rsidR="007538F3" w:rsidRPr="006F48BB" w:rsidRDefault="009D2FA7" w:rsidP="009D2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4" w:type="dxa"/>
          </w:tcPr>
          <w:p w:rsidR="007538F3" w:rsidRPr="006F48BB" w:rsidRDefault="009D2FA7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соблюдения антикоррупционного законодательства, принимаемых мер по предупреждению коррупционных правонарушений на заседаниях комиссии по противодействию коррупции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br/>
              <w:t>УЗ «Дятловская ЦРБ» путем проведения плановых заседаний комиссии</w:t>
            </w:r>
          </w:p>
        </w:tc>
        <w:tc>
          <w:tcPr>
            <w:tcW w:w="2191" w:type="dxa"/>
          </w:tcPr>
          <w:p w:rsidR="007538F3" w:rsidRPr="006F48BB" w:rsidRDefault="00730530" w:rsidP="007305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770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4" w:type="dxa"/>
          </w:tcPr>
          <w:p w:rsidR="007538F3" w:rsidRPr="006F48BB" w:rsidRDefault="009D2FA7" w:rsidP="009D2F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Проведение по мере необходимости внеплановых заседаний комиссии</w:t>
            </w:r>
            <w:r w:rsidR="00BB6D25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 УЗ «Дятловская ЦРБ»</w:t>
            </w:r>
          </w:p>
        </w:tc>
        <w:tc>
          <w:tcPr>
            <w:tcW w:w="2191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70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24" w:type="dxa"/>
          </w:tcPr>
          <w:p w:rsidR="007538F3" w:rsidRPr="006F48BB" w:rsidRDefault="009D2FA7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граждан, содержащих факты коррупции</w:t>
            </w:r>
          </w:p>
        </w:tc>
        <w:tc>
          <w:tcPr>
            <w:tcW w:w="2191" w:type="dxa"/>
          </w:tcPr>
          <w:p w:rsidR="007538F3" w:rsidRPr="006F48BB" w:rsidRDefault="002F0482" w:rsidP="002F0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2FA7" w:rsidRPr="006F48BB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770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24" w:type="dxa"/>
          </w:tcPr>
          <w:p w:rsidR="007538F3" w:rsidRPr="006F48BB" w:rsidRDefault="009D2FA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</w:t>
            </w:r>
            <w:r w:rsidR="00BB6D25" w:rsidRPr="006F48BB">
              <w:rPr>
                <w:rFonts w:ascii="Times New Roman" w:hAnsi="Times New Roman" w:cs="Times New Roman"/>
                <w:sz w:val="26"/>
                <w:szCs w:val="26"/>
              </w:rPr>
              <w:t>и обсуждение на заседаниях комиссии</w:t>
            </w:r>
            <w:r w:rsidR="002F0482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 результатов обращений граждан и юридических лиц, в которых сообщается о фактах коррупции и иных нарушениях антикоррупционного законодательства</w:t>
            </w:r>
            <w:r w:rsidR="00BB6D25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</w:tcPr>
          <w:p w:rsidR="007538F3" w:rsidRPr="006F48BB" w:rsidRDefault="002F0482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70" w:type="dxa"/>
          </w:tcPr>
          <w:p w:rsidR="007538F3" w:rsidRPr="006F48BB" w:rsidRDefault="002F0482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24" w:type="dxa"/>
          </w:tcPr>
          <w:p w:rsidR="007538F3" w:rsidRPr="006F48BB" w:rsidRDefault="00325E25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Информационно-разъяснительная работа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с работниками учреждения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вопросам,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регламентирующим антикоррупционную деятельность</w:t>
            </w:r>
          </w:p>
        </w:tc>
        <w:tc>
          <w:tcPr>
            <w:tcW w:w="2191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70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24" w:type="dxa"/>
          </w:tcPr>
          <w:p w:rsidR="007538F3" w:rsidRPr="006F48BB" w:rsidRDefault="00325E25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 правоохранительными и контролирующими органами осуществляющими мероприятия по борьбе с коррупцией по вопросам противодействия коррупции</w:t>
            </w:r>
          </w:p>
        </w:tc>
        <w:tc>
          <w:tcPr>
            <w:tcW w:w="2191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770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424" w:type="dxa"/>
          </w:tcPr>
          <w:p w:rsidR="007538F3" w:rsidRPr="006F48BB" w:rsidRDefault="00325E25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информации руководителей структурных подразделений о проводимой работе по противодействию коррупции на заседаниях комиссии по противодействию коррупции</w:t>
            </w:r>
          </w:p>
        </w:tc>
        <w:tc>
          <w:tcPr>
            <w:tcW w:w="2191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770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коррупции, руководители структурных подразделений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24" w:type="dxa"/>
          </w:tcPr>
          <w:p w:rsidR="007538F3" w:rsidRPr="006F48BB" w:rsidRDefault="00325E25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роспись вновь принятых работников с обязательством по соблюдению ограничений, предусмотренных 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>Законом Республики Беларусь от 15.07.2015 № 305-З «О борьбе с коррупцией»</w:t>
            </w:r>
          </w:p>
          <w:p w:rsidR="005D2632" w:rsidRPr="006F48BB" w:rsidRDefault="005D2632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70" w:type="dxa"/>
          </w:tcPr>
          <w:p w:rsidR="007538F3" w:rsidRPr="006F48BB" w:rsidRDefault="00325E25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BC5A11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по кадрам</w:t>
            </w:r>
            <w:r w:rsidR="00730530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Лях Н.В.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09350F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24" w:type="dxa"/>
          </w:tcPr>
          <w:p w:rsidR="007538F3" w:rsidRPr="006F48BB" w:rsidRDefault="004518BC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Осуществлять проведение внезапных проверок соблюдения трудовой дисциплины в структурных подразделениях в целях выявления и предупреждения фактов нарушения правил внутреннего трудового распорядка</w:t>
            </w:r>
          </w:p>
        </w:tc>
        <w:tc>
          <w:tcPr>
            <w:tcW w:w="2191" w:type="dxa"/>
          </w:tcPr>
          <w:p w:rsidR="007538F3" w:rsidRPr="006F48BB" w:rsidRDefault="004518BC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Не реже 2 раз в год</w:t>
            </w:r>
          </w:p>
        </w:tc>
        <w:tc>
          <w:tcPr>
            <w:tcW w:w="2770" w:type="dxa"/>
          </w:tcPr>
          <w:p w:rsidR="007538F3" w:rsidRPr="006F48BB" w:rsidRDefault="004518BC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Комиссия по контролю за состоянием трудовой дисциплины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172D96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24" w:type="dxa"/>
          </w:tcPr>
          <w:p w:rsidR="007538F3" w:rsidRPr="006F48BB" w:rsidRDefault="00172D96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информационного наполнения интернет-сайта учреждения о деятельности в сфере противодействия коррупции</w:t>
            </w:r>
          </w:p>
        </w:tc>
        <w:tc>
          <w:tcPr>
            <w:tcW w:w="2191" w:type="dxa"/>
          </w:tcPr>
          <w:p w:rsidR="007538F3" w:rsidRPr="006F48BB" w:rsidRDefault="00172D96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70" w:type="dxa"/>
          </w:tcPr>
          <w:p w:rsidR="007538F3" w:rsidRPr="006F48BB" w:rsidRDefault="005D2632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Ответственный за идеологическую работу, специалист по сопровождению программного обеспечения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C61C2C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24" w:type="dxa"/>
          </w:tcPr>
          <w:p w:rsidR="007538F3" w:rsidRPr="006F48BB" w:rsidRDefault="00C61C2C" w:rsidP="005D2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Осуществление в пределах компетенции контроля за целевым расходованием и эффективным использованием бюджетных средств при осуществлении финансово-хозяйственной деятельности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1" w:type="dxa"/>
          </w:tcPr>
          <w:p w:rsidR="007538F3" w:rsidRPr="006F48BB" w:rsidRDefault="00C61C2C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70" w:type="dxa"/>
          </w:tcPr>
          <w:p w:rsidR="00730530" w:rsidRPr="006F48BB" w:rsidRDefault="00C61C2C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="00730530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Денисик О.К.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0B37" w:rsidRPr="006F48BB">
              <w:rPr>
                <w:rFonts w:ascii="Times New Roman" w:hAnsi="Times New Roman" w:cs="Times New Roman"/>
                <w:sz w:val="26"/>
                <w:szCs w:val="26"/>
              </w:rPr>
              <w:t>заведующая планово-экономическим отделом</w:t>
            </w:r>
            <w:r w:rsidR="00730530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38F3" w:rsidRPr="006F48BB" w:rsidRDefault="00730530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Лелей О.С.</w:t>
            </w:r>
          </w:p>
        </w:tc>
      </w:tr>
      <w:tr w:rsidR="00DB0B37" w:rsidRPr="006F48BB" w:rsidTr="005D2632">
        <w:tc>
          <w:tcPr>
            <w:tcW w:w="10201" w:type="dxa"/>
            <w:gridSpan w:val="4"/>
          </w:tcPr>
          <w:p w:rsidR="00DB0B37" w:rsidRPr="006F48BB" w:rsidRDefault="00DB0B37" w:rsidP="005D2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12. Вопросы для рассмотрения на 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плановых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заседани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DB0B37" w:rsidRPr="006F48BB" w:rsidTr="005D2632">
        <w:tc>
          <w:tcPr>
            <w:tcW w:w="816" w:type="dxa"/>
          </w:tcPr>
          <w:p w:rsidR="00DB0B37" w:rsidRPr="006F48BB" w:rsidRDefault="00DB0B37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4424" w:type="dxa"/>
          </w:tcPr>
          <w:p w:rsidR="00DB0B37" w:rsidRPr="006F48BB" w:rsidRDefault="00AD0372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Анализ обоснованности выдачи и продления листков нетрудоспособности, справок о временной нетрудоспособности. Анализ учета и хранения бланков строгой отчетности.</w:t>
            </w:r>
          </w:p>
        </w:tc>
        <w:tc>
          <w:tcPr>
            <w:tcW w:w="2191" w:type="dxa"/>
          </w:tcPr>
          <w:p w:rsidR="00030D46" w:rsidRPr="006F48BB" w:rsidRDefault="0042692B" w:rsidP="00426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AD0372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0B37" w:rsidRPr="006F48BB" w:rsidRDefault="00AD0372" w:rsidP="00426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770" w:type="dxa"/>
          </w:tcPr>
          <w:p w:rsidR="00DB0B37" w:rsidRPr="006F48BB" w:rsidRDefault="00BA790B" w:rsidP="00BA79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Винцукевич О.Ю. врач-эксперт</w:t>
            </w:r>
          </w:p>
        </w:tc>
      </w:tr>
      <w:tr w:rsidR="007538F3" w:rsidRPr="006F48BB" w:rsidTr="005D2632">
        <w:tc>
          <w:tcPr>
            <w:tcW w:w="816" w:type="dxa"/>
          </w:tcPr>
          <w:p w:rsidR="007538F3" w:rsidRPr="006F48BB" w:rsidRDefault="00AD0372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12.2. </w:t>
            </w:r>
          </w:p>
        </w:tc>
        <w:tc>
          <w:tcPr>
            <w:tcW w:w="4424" w:type="dxa"/>
          </w:tcPr>
          <w:p w:rsidR="007538F3" w:rsidRPr="006F48BB" w:rsidRDefault="00AD0372" w:rsidP="00426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Анализ по розничной реализации лекарственных средств в части соблюдения требований по получению, хранению, соблюдению сроков годности, розничной реализации лекарственных средств, установленных Надлежащей аптечной практикой и Надлежащей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практикой хранения лекарственных средств</w:t>
            </w:r>
            <w:r w:rsidR="0042692B" w:rsidRPr="006F48BB">
              <w:rPr>
                <w:rFonts w:ascii="Times New Roman" w:hAnsi="Times New Roman" w:cs="Times New Roman"/>
                <w:sz w:val="26"/>
                <w:szCs w:val="26"/>
              </w:rPr>
              <w:t>, а также требований по ведению отчетности в соответствии с п. 5 Инструкции о порядке розничной реализации лекарственных средств медицинским работников государственной организации здравоохранения или ее структурного подразделения, расположенных в сельских населенных пунктах, в которых отсутствуют аптеки, утвержденной постановлением Министерства здравоохранения Республики Беларусь от 17.11.2009 № 123.</w:t>
            </w:r>
          </w:p>
        </w:tc>
        <w:tc>
          <w:tcPr>
            <w:tcW w:w="2191" w:type="dxa"/>
          </w:tcPr>
          <w:p w:rsidR="00030D46" w:rsidRPr="006F48BB" w:rsidRDefault="0042692B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7538F3" w:rsidRPr="006F48BB" w:rsidRDefault="0042692B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770" w:type="dxa"/>
          </w:tcPr>
          <w:p w:rsidR="001102BF" w:rsidRPr="006F48BB" w:rsidRDefault="00030D46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Свиб Т.Э</w:t>
            </w:r>
            <w:r w:rsidR="001102BF" w:rsidRPr="006F48BB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7538F3" w:rsidRPr="006F48BB" w:rsidRDefault="001102BF" w:rsidP="00110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2692B" w:rsidRPr="006F48BB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амбулаторно-поликлинической помощи</w:t>
            </w:r>
          </w:p>
        </w:tc>
      </w:tr>
      <w:tr w:rsidR="0042692B" w:rsidRPr="006F48BB" w:rsidTr="005D2632">
        <w:tc>
          <w:tcPr>
            <w:tcW w:w="816" w:type="dxa"/>
          </w:tcPr>
          <w:p w:rsidR="0042692B" w:rsidRPr="006F48BB" w:rsidRDefault="0042692B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4424" w:type="dxa"/>
          </w:tcPr>
          <w:p w:rsidR="0042692B" w:rsidRPr="006F48BB" w:rsidRDefault="00BA790B" w:rsidP="00426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платных услуг</w:t>
            </w:r>
            <w:r w:rsidR="00030D46" w:rsidRPr="006F48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1" w:type="dxa"/>
          </w:tcPr>
          <w:p w:rsidR="0042692B" w:rsidRPr="006F48BB" w:rsidRDefault="00030D46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квартал 2023 года</w:t>
            </w:r>
          </w:p>
        </w:tc>
        <w:tc>
          <w:tcPr>
            <w:tcW w:w="2770" w:type="dxa"/>
          </w:tcPr>
          <w:p w:rsidR="0042692B" w:rsidRPr="006F48BB" w:rsidRDefault="00BA790B" w:rsidP="0003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Якубовская Е.А., заместитель главного врача по медицинской части, Лелей О.С., заведующая ПЭС</w:t>
            </w:r>
            <w:bookmarkStart w:id="0" w:name="_GoBack"/>
            <w:bookmarkEnd w:id="0"/>
          </w:p>
        </w:tc>
      </w:tr>
      <w:tr w:rsidR="00B27AF1" w:rsidRPr="006F48BB" w:rsidTr="005D2632">
        <w:tc>
          <w:tcPr>
            <w:tcW w:w="816" w:type="dxa"/>
          </w:tcPr>
          <w:p w:rsidR="00B27AF1" w:rsidRPr="006F48BB" w:rsidRDefault="00B27AF1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4424" w:type="dxa"/>
          </w:tcPr>
          <w:p w:rsidR="00B27AF1" w:rsidRPr="006F48BB" w:rsidRDefault="00B27AF1" w:rsidP="00426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анонимного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анкетирования 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среди 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пациентов за 2023 год</w:t>
            </w:r>
            <w:r w:rsidR="005D2632" w:rsidRPr="006F48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1" w:type="dxa"/>
          </w:tcPr>
          <w:p w:rsidR="00B27AF1" w:rsidRPr="006F48BB" w:rsidRDefault="00B27AF1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27AF1" w:rsidRPr="006F48BB" w:rsidRDefault="00B27AF1" w:rsidP="0075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770" w:type="dxa"/>
          </w:tcPr>
          <w:p w:rsidR="00B27AF1" w:rsidRPr="006F48BB" w:rsidRDefault="00B27AF1" w:rsidP="00030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BB">
              <w:rPr>
                <w:rFonts w:ascii="Times New Roman" w:hAnsi="Times New Roman" w:cs="Times New Roman"/>
                <w:sz w:val="26"/>
                <w:szCs w:val="26"/>
              </w:rPr>
              <w:t>Емельянчик В.В., в</w:t>
            </w:r>
            <w:r w:rsidR="00730530" w:rsidRPr="006F48BB">
              <w:rPr>
                <w:rFonts w:ascii="Times New Roman" w:hAnsi="Times New Roman" w:cs="Times New Roman"/>
                <w:sz w:val="26"/>
                <w:szCs w:val="26"/>
              </w:rPr>
              <w:t>рач-методист (заведующая организационно-методическим кабинетом)</w:t>
            </w:r>
          </w:p>
        </w:tc>
      </w:tr>
    </w:tbl>
    <w:p w:rsidR="007538F3" w:rsidRPr="006F48BB" w:rsidRDefault="007538F3" w:rsidP="007538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38F3" w:rsidRPr="006F48BB" w:rsidSect="00730530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60" w:rsidRDefault="00905F60" w:rsidP="0042692B">
      <w:pPr>
        <w:spacing w:after="0" w:line="240" w:lineRule="auto"/>
      </w:pPr>
      <w:r>
        <w:separator/>
      </w:r>
    </w:p>
  </w:endnote>
  <w:endnote w:type="continuationSeparator" w:id="0">
    <w:p w:rsidR="00905F60" w:rsidRDefault="00905F60" w:rsidP="004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60" w:rsidRDefault="00905F60" w:rsidP="0042692B">
      <w:pPr>
        <w:spacing w:after="0" w:line="240" w:lineRule="auto"/>
      </w:pPr>
      <w:r>
        <w:separator/>
      </w:r>
    </w:p>
  </w:footnote>
  <w:footnote w:type="continuationSeparator" w:id="0">
    <w:p w:rsidR="00905F60" w:rsidRDefault="00905F60" w:rsidP="00426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A"/>
    <w:rsid w:val="00030D46"/>
    <w:rsid w:val="0009350F"/>
    <w:rsid w:val="000D7DBA"/>
    <w:rsid w:val="001102BF"/>
    <w:rsid w:val="00172D96"/>
    <w:rsid w:val="002F0482"/>
    <w:rsid w:val="00325E25"/>
    <w:rsid w:val="0042692B"/>
    <w:rsid w:val="004518BC"/>
    <w:rsid w:val="00466A79"/>
    <w:rsid w:val="004D6532"/>
    <w:rsid w:val="005D2632"/>
    <w:rsid w:val="006F48BB"/>
    <w:rsid w:val="00730530"/>
    <w:rsid w:val="007538F3"/>
    <w:rsid w:val="00905F60"/>
    <w:rsid w:val="009C13CC"/>
    <w:rsid w:val="009C70BD"/>
    <w:rsid w:val="009D2FA7"/>
    <w:rsid w:val="00AD0372"/>
    <w:rsid w:val="00B27AF1"/>
    <w:rsid w:val="00BA790B"/>
    <w:rsid w:val="00BB6D25"/>
    <w:rsid w:val="00BC5A11"/>
    <w:rsid w:val="00C61C2C"/>
    <w:rsid w:val="00CC44E2"/>
    <w:rsid w:val="00DB0B37"/>
    <w:rsid w:val="00DE0917"/>
    <w:rsid w:val="00DF2427"/>
    <w:rsid w:val="00E77EFE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C6A1"/>
  <w15:chartTrackingRefBased/>
  <w15:docId w15:val="{BF4906FE-8C11-41C1-A41B-11860B09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269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2692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2692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ABDE-38A6-495F-96AF-4D10C7CF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2023-01-13T13:08:00Z</cp:lastPrinted>
  <dcterms:created xsi:type="dcterms:W3CDTF">2022-12-08T11:45:00Z</dcterms:created>
  <dcterms:modified xsi:type="dcterms:W3CDTF">2023-01-13T13:10:00Z</dcterms:modified>
</cp:coreProperties>
</file>