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8B" w:rsidRPr="00597C8B" w:rsidRDefault="00597C8B" w:rsidP="00597C8B">
      <w:pPr>
        <w:pStyle w:val="a5"/>
        <w:jc w:val="center"/>
        <w:rPr>
          <w:rFonts w:eastAsia="Times New Roman"/>
          <w:lang w:eastAsia="ru-RU"/>
        </w:rPr>
      </w:pPr>
      <w:r w:rsidRPr="00597C8B">
        <w:rPr>
          <w:rFonts w:eastAsia="Times New Roman"/>
          <w:lang w:eastAsia="ru-RU"/>
        </w:rPr>
        <w:t>31 МАЯ - ВСЕМИРНЫЙ ДЕНЬ БЕЗ ТАБАКА</w:t>
      </w:r>
    </w:p>
    <w:p w:rsidR="00597C8B" w:rsidRPr="00597C8B" w:rsidRDefault="00597C8B" w:rsidP="00597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8D7FB9" wp14:editId="0B69D22F">
            <wp:extent cx="5934075" cy="2828925"/>
            <wp:effectExtent l="0" t="0" r="9525" b="9525"/>
            <wp:docPr id="1" name="Рисунок 1" descr="http://modkb.by/images/info/st/%D0%BD%D0%B5%D1%82_%D1%82%D0%B0%D0%B1%D0%B0%D0%BA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dkb.by/images/info/st/%D0%BD%D0%B5%D1%82_%D1%82%D0%B0%D0%B1%D0%B0%D0%BA_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C8B" w:rsidRPr="00597C8B" w:rsidRDefault="00597C8B" w:rsidP="00597C8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597C8B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Много разных причин, благодаря которым человек начинает курить. Обычно происходит это в подростковом возрасте, как жест самоутверждения, приобщения к атрибуту самостоятельности, взрослости, иногда из-за протеста.</w:t>
      </w:r>
    </w:p>
    <w:p w:rsidR="00597C8B" w:rsidRPr="00597C8B" w:rsidRDefault="00597C8B" w:rsidP="00597C8B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597C8B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Как известно, никто не получает от первой выкуренной сигареты удовольствия. Наоборот, появляются кашель, тошнота, головокружение. В первые месяцы, результатом выкуренной сигареты может являться легкая эйфория, ощущение повышения работоспособности, улучшения внимания и даже успокоения, что и вправду достигается минутами смены деятельности, отвлечения. Но, через короткое время все эти ощущения исчезают, а вот зависимость от постоянного поступления никотина нарастает, и в дальнейшем люди курят не для удовольствия, а для поддержания в крови постоянной равновесной дозы никотина, от которой зависит уже настроение курящего и работоспособность. На самом же деле, результатом табачной токсикомании является формирование никотиновой зависимости, что происходит в течение первого года курения, причем, вне зависимости от марок сигарет и так называемого фильтра, который способен задержать лишь 20% всех токсичных веществ, потому проблема курения намного шире.</w:t>
      </w:r>
    </w:p>
    <w:p w:rsidR="00597C8B" w:rsidRPr="00597C8B" w:rsidRDefault="00597C8B" w:rsidP="00597C8B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597C8B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 xml:space="preserve">В табачном дыме 4000 компонентов. Из </w:t>
      </w:r>
      <w:proofErr w:type="gramStart"/>
      <w:r w:rsidRPr="00597C8B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которых</w:t>
      </w:r>
      <w:proofErr w:type="gramEnd"/>
      <w:r w:rsidRPr="00597C8B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, кроме никотина, в организм попадают:</w:t>
      </w:r>
    </w:p>
    <w:p w:rsidR="00597C8B" w:rsidRPr="00597C8B" w:rsidRDefault="00597C8B" w:rsidP="00597C8B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597C8B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lastRenderedPageBreak/>
        <w:t>- табачный дёготь, составные части которого приводят к мутациям клеток и возникновению злокачественных опухолей (рак губы, языка, гортани, пищевода, желудка, легких). Смолы также угнетают работу иммунной системы, что повышает восприимчивость к инфекционным заболеваниям.</w:t>
      </w:r>
    </w:p>
    <w:p w:rsidR="00597C8B" w:rsidRPr="00597C8B" w:rsidRDefault="00597C8B" w:rsidP="00597C8B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597C8B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 xml:space="preserve">- </w:t>
      </w:r>
      <w:proofErr w:type="gramStart"/>
      <w:r w:rsidRPr="00597C8B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у</w:t>
      </w:r>
      <w:proofErr w:type="gramEnd"/>
      <w:r w:rsidRPr="00597C8B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 xml:space="preserve">гарный газ, который составляет 8% от всего табачного дыма. Занимая место кислорода в красных кровяных тельцах, намертво </w:t>
      </w:r>
      <w:proofErr w:type="gramStart"/>
      <w:r w:rsidRPr="00597C8B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их</w:t>
      </w:r>
      <w:proofErr w:type="gramEnd"/>
      <w:r w:rsidRPr="00597C8B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 xml:space="preserve"> связывая, приводит к хронической нехватке кислорода, от чего больше всего страдает головной мозг.</w:t>
      </w:r>
    </w:p>
    <w:p w:rsidR="00597C8B" w:rsidRPr="00597C8B" w:rsidRDefault="00597C8B" w:rsidP="00597C8B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597C8B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 xml:space="preserve">В табачном дыме содержатся такие канцерогены, как бензол, кадмий, </w:t>
      </w:r>
      <w:proofErr w:type="spellStart"/>
      <w:r w:rsidRPr="00597C8B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аминобифенил</w:t>
      </w:r>
      <w:proofErr w:type="spellEnd"/>
      <w:r w:rsidRPr="00597C8B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, бериллий, мышьяк, никель и хром. Которые, кроме перечисленных злокачественных опухолей, у рождающихся детей, в случаях курения у беременных, приводят к физическим и психическим аномалиям.</w:t>
      </w:r>
    </w:p>
    <w:p w:rsidR="00597C8B" w:rsidRPr="00597C8B" w:rsidRDefault="00597C8B" w:rsidP="00597C8B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597C8B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В сигаретном дыме также содержится такое вещество, как синильная кислота.</w:t>
      </w:r>
    </w:p>
    <w:p w:rsidR="00597C8B" w:rsidRPr="00597C8B" w:rsidRDefault="00597C8B" w:rsidP="00597C8B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597C8B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 xml:space="preserve">Мышьяк оказывает </w:t>
      </w:r>
      <w:proofErr w:type="gramStart"/>
      <w:r w:rsidRPr="00597C8B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токсическое</w:t>
      </w:r>
      <w:proofErr w:type="gramEnd"/>
      <w:r w:rsidRPr="00597C8B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 xml:space="preserve"> действия на почки, нервную систему. Повреждает генетический материал внутри клеток, что тоже приводит к злокачественному их перерождению. Также ухудшает продуктивность мышления и память.</w:t>
      </w:r>
    </w:p>
    <w:p w:rsidR="00597C8B" w:rsidRPr="00597C8B" w:rsidRDefault="00597C8B" w:rsidP="00597C8B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597C8B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Помимо этого в сигаретном дыме присутствуют радиоактивные вещества, которые еще активней приводят к мутации клеток и развитию злокачественных опухолей. Также курение приводит к преждевременному старению кожи, других органов и тканей, заболеваниям сердца, атеросклерозу, флебитам, тромбозам, хроническим заболеваниям легких.</w:t>
      </w:r>
    </w:p>
    <w:p w:rsidR="00597C8B" w:rsidRPr="00597C8B" w:rsidRDefault="00597C8B" w:rsidP="00597C8B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597C8B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Само курение является одной из причин язвенной болезни желудка и двенадцатиперстной кишки.</w:t>
      </w:r>
    </w:p>
    <w:p w:rsidR="00597C8B" w:rsidRPr="00597C8B" w:rsidRDefault="00597C8B" w:rsidP="00597C8B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597C8B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Никотин – яд повышающий развитие инсульта в 2 раза. Под влиянием продуктов сгорания табака развивается остеопороз, нарушается деятельность сосудов, которые, теряя эластичность, становятся более плотными. Формируются атеросклеротические бляшки, сужая тем самым просвет сосуда. Соответственно увеличивается риск ишемической болезни сердца и инфаркта миокарда.</w:t>
      </w:r>
    </w:p>
    <w:p w:rsidR="00597C8B" w:rsidRDefault="00597C8B" w:rsidP="00597C8B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597C8B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lastRenderedPageBreak/>
        <w:t>Ко многим заболеваниям приводит курение, а для избавления от никотиновой зависимости, кроме обращения к врачу наркологу, необходимо твердое желание бросить курить, и прежде всего, это необходимый пример для детей, чтобы они находились в обществе родителей, ведущих здоровый образ жизни. У некурящих родителей, в подавляющем большинстве, их дети не начинают курить. А в масштабах всей страны уменьшение количества курящих - улучшение здоровья нации.</w:t>
      </w:r>
    </w:p>
    <w:p w:rsidR="00597C8B" w:rsidRDefault="00597C8B" w:rsidP="00597C8B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</w:p>
    <w:p w:rsidR="00597C8B" w:rsidRPr="00597C8B" w:rsidRDefault="00597C8B" w:rsidP="00597C8B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Дятловская</w:t>
      </w:r>
      <w:proofErr w:type="spellEnd"/>
      <w:r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 xml:space="preserve"> ЦРБ» врач психотерапевт </w:t>
      </w:r>
      <w:proofErr w:type="spellStart"/>
      <w:r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Отчик</w:t>
      </w:r>
      <w:proofErr w:type="spellEnd"/>
      <w:r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 xml:space="preserve"> Б.А.</w:t>
      </w:r>
      <w:bookmarkStart w:id="0" w:name="_GoBack"/>
      <w:bookmarkEnd w:id="0"/>
    </w:p>
    <w:p w:rsidR="008F2251" w:rsidRDefault="008F2251"/>
    <w:sectPr w:rsidR="008F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8B"/>
    <w:rsid w:val="00597C8B"/>
    <w:rsid w:val="008F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C8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597C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97C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C8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597C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97C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2022-05-16T07:32:00Z</dcterms:created>
  <dcterms:modified xsi:type="dcterms:W3CDTF">2022-05-16T07:35:00Z</dcterms:modified>
</cp:coreProperties>
</file>