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A9" w:rsidRPr="00EC26A9" w:rsidRDefault="00EC26A9" w:rsidP="00EC26A9">
      <w:pPr>
        <w:pStyle w:val="a5"/>
        <w:rPr>
          <w:rFonts w:eastAsia="Times New Roman"/>
          <w:lang w:eastAsia="ru-RU"/>
        </w:rPr>
      </w:pPr>
      <w:r w:rsidRPr="00EC26A9">
        <w:rPr>
          <w:rFonts w:eastAsia="Times New Roman"/>
          <w:lang w:eastAsia="ru-RU"/>
        </w:rPr>
        <w:t>Правила гигиены полости рта</w:t>
      </w:r>
    </w:p>
    <w:p w:rsidR="00EC26A9" w:rsidRPr="00EC26A9" w:rsidRDefault="00EC26A9" w:rsidP="00EC26A9">
      <w:pPr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 wp14:anchorId="1BBF3F37" wp14:editId="12E8CEC4">
            <wp:extent cx="5876925" cy="3733800"/>
            <wp:effectExtent l="0" t="0" r="9525" b="0"/>
            <wp:docPr id="4" name="Рисунок 4" descr="https://yandex.ru/turbo/avatars/get-turbo/4255111/79e0acd29922b1f3cf6211b318021090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ndex.ru/turbo/avatars/get-turbo/4255111/79e0acd29922b1f3cf6211b318021090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Знаете ли вы, что многих болезней зубов и полости рта можно избежать, соблюдая некоторые простые правила?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Личная гигиена полости рта - это ряд регулярных профилактических мероприятий, которые являются эффективными средствами защиты от болезней зубов, воспалений десен, неприятного запаха изо рта и других распространенных стоматологических проблем. Стоматологи разработали правила, которые помогут вам сохранить здоровье ваших зубов.</w:t>
      </w:r>
    </w:p>
    <w:p w:rsidR="00EC26A9" w:rsidRPr="00EC26A9" w:rsidRDefault="00E62E96" w:rsidP="00EC26A9">
      <w:pPr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Как выбрать зубную щетку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Чтобы эффект от чистки зубов был виден необходимо использовать подходящую для вас щетку. Выбирая щетку, обращайте внимание не на марку производителя, а на индивидуальные показатели моделей. Хорошая щетка должна быть из искусственных волокон и подходящей жесткости.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Если у вас чувствительные, легкоранимые десны, то лучше выбрать мягкую щетку, если нет – среднюю или жёсткую. Размер головки щетки и ее ручка должны соответствовать вашей ротовой полости. Щетка должна проникать в труднодоступные места и не доставлять вам неудобства.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Хорошо очищают пространство между зубов щетки с тонкими щетинками. Также можно обратить внимание на щетки со специальной щеточкой для чистки языка. Но вообще, гораздо большее значение имеет не марка или цена зубной щетки, а количество времени, которое вы тратите на чистку зубов и тщательность процедуры.</w:t>
      </w:r>
    </w:p>
    <w:p w:rsidR="00EC26A9" w:rsidRPr="00EC26A9" w:rsidRDefault="00E62E96" w:rsidP="00EC26A9">
      <w:pPr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lastRenderedPageBreak/>
        <w:t>Как выбрать зубную пасту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Сегодня на рынке представлено большое количество средств очищения зубов и полости рта. Большинство паст для чистки зубов обладают хорошим профилактическим действием, т.е. не просто очищают, но и препятствуют появлению кариеса. Хороший эффект можно ожидать от пасты любой ценовой категории при условии регулярного использования не реже 2 раз в день.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Но лучше покупать зубную пасту в аптеках, где все зубные пасты имеют сертификат о проведении клинических испытаний. Подобрать зубную пасту индивидуально для решения ваших проблем лучше всего поможет стоматолог.</w:t>
      </w:r>
    </w:p>
    <w:p w:rsidR="00EC26A9" w:rsidRPr="00EC26A9" w:rsidRDefault="00EC26A9" w:rsidP="00EC26A9">
      <w:pPr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 w:rsidRPr="00EC26A9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Чем еще можно пользоват</w:t>
      </w:r>
      <w:r w:rsidR="00E62E96"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t>ься для очищения и профилактики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Зубная нить. Кроме очищения зубной пастой и щеткой стоматологи рекомендуют пользоваться зубной нитью. Зубная нить, или как ее еще называют - </w:t>
      </w:r>
      <w:proofErr w:type="spellStart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флос</w:t>
      </w:r>
      <w:proofErr w:type="spellEnd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, гарантирует полное очищение всех труднодоступных участков полости рта: межзубное и </w:t>
      </w:r>
      <w:proofErr w:type="spellStart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придесневое</w:t>
      </w:r>
      <w:proofErr w:type="spellEnd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пространство. Надо сказать, что большинство людей недооценивают зубную нить, а при попадании кусочков пищи в труднодоступные места чаще пользуются зубочисткой.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Это совершенно не правильный подход. Неумелое применение зубочистки может травмировать зуб и десну. В поврежденное место могут попасть бактерии, которые станут причиной развития заболеваний. А вот зубная нить проста в использовании и безопасна, правда требует сноровки.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Пользоваться зубной нитью нужно не реже одного раза в день: лучше перед сном, после очищения полости рта щеткой. Нить, размером 30-40 сантиметров, наматывается на пальцы рук.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Плотно прижав нить к поверхности зуба нужно провести несколько раз вперед-назад. Для очищения каждого зуба нужно использовать новые участки зубной нити. Если вы приучите себя ежедневно использовать зубную нить, </w:t>
      </w:r>
      <w:proofErr w:type="gramStart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то</w:t>
      </w:r>
      <w:proofErr w:type="gramEnd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скорее всего следующая встреча со стоматологом станет намного короче. Ополаскиватель для рта.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Также положительным действием обладают ополаскиватели для рта. Их можно использовать как дополнительное средство после чистки зубов утром и вечером или как промежуточное средство очищения – применять после приема пищи.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При выборе ополаскивателя обращайте внимание на состав. Если в нем есть антисептики (</w:t>
      </w:r>
      <w:proofErr w:type="spellStart"/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yandex.ru/health/pills/product/hlorgeksidin-58568?parent-reqid=1614253323517713-216128862892104254700107-production-app-host-vla-health-4&amp;utm_source=portal&amp;utm_medium=turbo_articles&amp;utm_campaign=yamd_crosslinks&amp;utm_content=link_from_turbo_articles_to_pills" </w:instrText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t>хлоргексидин</w:t>
      </w:r>
      <w:proofErr w:type="spellEnd"/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92A63">
        <w:rPr>
          <w:rFonts w:ascii="Arial" w:eastAsia="Times New Roman" w:hAnsi="Arial" w:cs="Arial"/>
          <w:sz w:val="24"/>
          <w:szCs w:val="24"/>
          <w:lang w:eastAsia="ru-RU"/>
        </w:rPr>
        <w:t>триклозан</w:t>
      </w:r>
      <w:proofErr w:type="spellEnd"/>
      <w:r w:rsidRPr="00692A63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yandex.ru/health/pills/product/benzidamin-47918?parent-reqid=1614253323517713-216128862892104254700107-production-app-host-vla-health-4&amp;utm_source=portal&amp;utm_medium=turbo_articles&amp;utm_campaign=yamd_crosslinks&amp;utm_content=link_from_turbo_articles_to_pills" </w:instrText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t>бензидамин</w:t>
      </w:r>
      <w:proofErr w:type="spellEnd"/>
      <w:r w:rsidRPr="00692A6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92A6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и другие), то его нельзя применять постоянно, только в качестве профилактического курса в 2-3 недели при воспалении десен или других заболеваниях по рекомендации стоматолога.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Длительное применение может опо</w:t>
      </w:r>
      <w:bookmarkStart w:id="0" w:name="_GoBack"/>
      <w:bookmarkEnd w:id="0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ласкивателей с антисептиками или антибиотиками может вызвать сухость полости рта и проявления дисбактериоза. Если же ополаскиватель содержит </w:t>
      </w:r>
      <w:proofErr w:type="spellStart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аминофторид</w:t>
      </w:r>
      <w:proofErr w:type="spellEnd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или фторид натрия и не содержит спирта, то такое средство можно применять постоянно без ущерба для микрофлоры полости рта.</w:t>
      </w:r>
    </w:p>
    <w:p w:rsidR="00EC26A9" w:rsidRPr="00EC26A9" w:rsidRDefault="00E62E96" w:rsidP="00EC26A9">
      <w:pPr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22426"/>
          <w:sz w:val="36"/>
          <w:szCs w:val="36"/>
          <w:lang w:eastAsia="ru-RU"/>
        </w:rPr>
        <w:lastRenderedPageBreak/>
        <w:t>Как чистить зубы</w:t>
      </w:r>
    </w:p>
    <w:p w:rsidR="00EC26A9" w:rsidRPr="00EC26A9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Чистить зубы нужно не меньше двух раз в день. Сначала используем зубную нить – удаляем остатки пищи из труднодоступных мест. Далее переходим к чистке зубной щеткой не менее двух-трех минут. Движения щетки не должны быть очень быстрыми: необходимо движениями вперед и вверх мягко очищать каждый зуб.</w:t>
      </w:r>
    </w:p>
    <w:p w:rsidR="00692A63" w:rsidRDefault="00EC26A9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Щечные поверхности челюсти нужно чистить «подметающими» движениями. Не забывайте так же про язык и десны. В конце можно воспользоваться </w:t>
      </w:r>
      <w:proofErr w:type="gramStart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>специальным</w:t>
      </w:r>
      <w:proofErr w:type="gramEnd"/>
      <w:r w:rsidRPr="00EC26A9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ополаскивателем или просто хорошо прополоскать рот водой.</w:t>
      </w:r>
      <w:r w:rsidR="00692A63"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</w:t>
      </w:r>
    </w:p>
    <w:p w:rsidR="00692A63" w:rsidRDefault="00692A63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</w:p>
    <w:p w:rsidR="00EC26A9" w:rsidRPr="00EC26A9" w:rsidRDefault="00692A63" w:rsidP="00EC26A9">
      <w:pPr>
        <w:spacing w:before="120" w:after="0" w:line="300" w:lineRule="atLeast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426"/>
          <w:sz w:val="24"/>
          <w:szCs w:val="24"/>
          <w:lang w:eastAsia="ru-RU"/>
        </w:rPr>
        <w:t>Басай</w:t>
      </w:r>
      <w:proofErr w:type="spellEnd"/>
      <w:r>
        <w:rPr>
          <w:rFonts w:ascii="Arial" w:eastAsia="Times New Roman" w:hAnsi="Arial" w:cs="Arial"/>
          <w:color w:val="222426"/>
          <w:sz w:val="24"/>
          <w:szCs w:val="24"/>
          <w:lang w:eastAsia="ru-RU"/>
        </w:rPr>
        <w:t xml:space="preserve"> С.Р. врач стоматолог </w:t>
      </w:r>
    </w:p>
    <w:p w:rsidR="00D35D3E" w:rsidRDefault="00D35D3E"/>
    <w:sectPr w:rsidR="00D35D3E" w:rsidSect="00EC2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9"/>
    <w:rsid w:val="000D7F92"/>
    <w:rsid w:val="00692A63"/>
    <w:rsid w:val="00D35D3E"/>
    <w:rsid w:val="00E62E96"/>
    <w:rsid w:val="00E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9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5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1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50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9075"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547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8721">
                                  <w:marLeft w:val="-6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340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2021-02-25T12:44:00Z</dcterms:created>
  <dcterms:modified xsi:type="dcterms:W3CDTF">2021-03-03T08:39:00Z</dcterms:modified>
</cp:coreProperties>
</file>