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AE" w:rsidRPr="008B18AE" w:rsidRDefault="009B6EA3" w:rsidP="008B18AE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Акция 17-23 марта 2021г. «Маршрут безопасности». </w:t>
      </w:r>
      <w:r w:rsidR="009E4860" w:rsidRPr="009E4860">
        <w:rPr>
          <w:rFonts w:eastAsia="Times New Roman"/>
          <w:lang w:eastAsia="ru-RU"/>
        </w:rPr>
        <w:t>Дети и наркотики</w:t>
      </w:r>
    </w:p>
    <w:p w:rsidR="009B6EA3" w:rsidRDefault="009B6EA3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>
        <w:rPr>
          <w:rFonts w:ascii="Arial" w:eastAsia="Times New Roman" w:hAnsi="Arial" w:cs="Arial"/>
          <w:noProof/>
          <w:color w:val="38383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zakupki\Desktop\картинки и т.д\Вредные Пивычки\rhTjQ67OCL9kkwzv8Sw4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rhTjQ67OCL9kkwzv8Sw4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860" w:rsidRPr="008B18AE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 w:rsidRPr="008B18AE">
        <w:rPr>
          <w:rFonts w:ascii="Arial" w:eastAsia="Times New Roman" w:hAnsi="Arial" w:cs="Arial"/>
          <w:color w:val="383838"/>
          <w:lang w:eastAsia="ru-RU"/>
        </w:rPr>
        <w:t>Признаки, позволяющие заподозрить употребление несовершеннолетними наркотических веществ.</w:t>
      </w:r>
    </w:p>
    <w:p w:rsidR="009E4860" w:rsidRPr="008B18AE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 w:rsidRPr="008B18AE">
        <w:rPr>
          <w:rFonts w:ascii="Arial" w:eastAsia="Times New Roman" w:hAnsi="Arial" w:cs="Arial"/>
          <w:color w:val="383838"/>
          <w:lang w:eastAsia="ru-RU"/>
        </w:rPr>
        <w:t>1. 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9E4860" w:rsidRPr="008B18AE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 w:rsidRPr="008B18AE">
        <w:rPr>
          <w:rFonts w:ascii="Arial" w:eastAsia="Times New Roman" w:hAnsi="Arial" w:cs="Arial"/>
          <w:color w:val="383838"/>
          <w:lang w:eastAsia="ru-RU"/>
        </w:rPr>
        <w:t>2. 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9E4860" w:rsidRPr="008B18AE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 w:rsidRPr="008B18AE">
        <w:rPr>
          <w:rFonts w:ascii="Arial" w:eastAsia="Times New Roman" w:hAnsi="Arial" w:cs="Arial"/>
          <w:color w:val="383838"/>
          <w:lang w:eastAsia="ru-RU"/>
        </w:rPr>
        <w:t>3. Ваш "семейный" дом постепенно превращается в “штаб-квартиру” - часто звонит телефон, Ваш ребенок в присутствии посторонних не разговаривает открыто, а использует намеки, жаргон, условные коды.</w:t>
      </w:r>
    </w:p>
    <w:p w:rsidR="009E4860" w:rsidRPr="008B18AE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 w:rsidRPr="008B18AE">
        <w:rPr>
          <w:rFonts w:ascii="Arial" w:eastAsia="Times New Roman" w:hAnsi="Arial" w:cs="Arial"/>
          <w:color w:val="383838"/>
          <w:lang w:eastAsia="ru-RU"/>
        </w:rPr>
        <w:t>4.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9E4860" w:rsidRPr="008B18AE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 w:rsidRPr="008B18AE">
        <w:rPr>
          <w:rFonts w:ascii="Arial" w:eastAsia="Times New Roman" w:hAnsi="Arial" w:cs="Arial"/>
          <w:color w:val="383838"/>
          <w:lang w:eastAsia="ru-RU"/>
        </w:rPr>
        <w:t>5. Его состояние немотивированно меняется: он то полон энергии, весел, шутит, то становится пассивен, вял, иногда угрюм, плаксив.</w:t>
      </w:r>
    </w:p>
    <w:p w:rsidR="009E4860" w:rsidRPr="008B18AE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 w:rsidRPr="008B18AE">
        <w:rPr>
          <w:rFonts w:ascii="Arial" w:eastAsia="Times New Roman" w:hAnsi="Arial" w:cs="Arial"/>
          <w:color w:val="383838"/>
          <w:lang w:eastAsia="ru-RU"/>
        </w:rPr>
        <w:t>6. 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</w:p>
    <w:p w:rsidR="009E4860" w:rsidRPr="008B18AE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 w:rsidRPr="008B18AE">
        <w:rPr>
          <w:rFonts w:ascii="Arial" w:eastAsia="Times New Roman" w:hAnsi="Arial" w:cs="Arial"/>
          <w:color w:val="383838"/>
          <w:lang w:eastAsia="ru-RU"/>
        </w:rPr>
        <w:t xml:space="preserve">7. Иногда Вы </w:t>
      </w:r>
      <w:proofErr w:type="gramStart"/>
      <w:r w:rsidRPr="008B18AE">
        <w:rPr>
          <w:rFonts w:ascii="Arial" w:eastAsia="Times New Roman" w:hAnsi="Arial" w:cs="Arial"/>
          <w:color w:val="383838"/>
          <w:lang w:eastAsia="ru-RU"/>
        </w:rPr>
        <w:t>наблюдаете</w:t>
      </w:r>
      <w:proofErr w:type="gramEnd"/>
      <w:r w:rsidRPr="008B18AE">
        <w:rPr>
          <w:rFonts w:ascii="Arial" w:eastAsia="Times New Roman" w:hAnsi="Arial" w:cs="Arial"/>
          <w:color w:val="383838"/>
          <w:lang w:eastAsia="ru-RU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</w:t>
      </w:r>
      <w:r w:rsidRPr="008B18AE">
        <w:rPr>
          <w:rFonts w:ascii="Arial" w:eastAsia="Times New Roman" w:hAnsi="Arial" w:cs="Arial"/>
          <w:color w:val="383838"/>
          <w:lang w:eastAsia="ru-RU"/>
        </w:rPr>
        <w:lastRenderedPageBreak/>
        <w:t>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9E4860" w:rsidRPr="008B18AE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lang w:eastAsia="ru-RU"/>
        </w:rPr>
      </w:pPr>
      <w:r w:rsidRPr="008B18AE">
        <w:rPr>
          <w:rFonts w:ascii="Arial" w:eastAsia="Times New Roman" w:hAnsi="Arial" w:cs="Arial"/>
          <w:color w:val="383838"/>
          <w:lang w:eastAsia="ru-RU"/>
        </w:rPr>
        <w:t>Если Вы заметили странности в поведении вашего ребенка, немедленно примите меры, обратитесь за помощью к специалистам. Только тогда Вы сможете помочь им избежать роковой ошибки.</w:t>
      </w:r>
    </w:p>
    <w:p w:rsidR="009E4860" w:rsidRPr="009E4860" w:rsidRDefault="009E4860" w:rsidP="009E4860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E4860" w:rsidRPr="008B18AE" w:rsidRDefault="009E4860" w:rsidP="008B18A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9E4860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Центре круглосуточно работает служба экстренной психологической помощи – 170 E-MAIL: HELP170@MAIL.RU</w:t>
      </w:r>
    </w:p>
    <w:p w:rsidR="009E4860" w:rsidRPr="009E4860" w:rsidRDefault="009E4860" w:rsidP="009E4860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E4860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SKYPE: HELP170</w:t>
      </w:r>
    </w:p>
    <w:p w:rsidR="008B18AE" w:rsidRDefault="009E4860" w:rsidP="008B18A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E4860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ГРУППА В VK: ТЕЛЕФОН ДОВЕРИЯ 170 (vk.com/public77008452)</w:t>
      </w:r>
    </w:p>
    <w:p w:rsidR="008B18AE" w:rsidRDefault="008B18AE" w:rsidP="008B18A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8B18AE" w:rsidRPr="008B18AE" w:rsidRDefault="008B18AE" w:rsidP="008B18A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нарколог-психиатр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Гирик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В.Г.</w:t>
      </w:r>
    </w:p>
    <w:sectPr w:rsidR="008B18AE" w:rsidRPr="008B18AE" w:rsidSect="008B18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60"/>
    <w:rsid w:val="0061431C"/>
    <w:rsid w:val="008B18AE"/>
    <w:rsid w:val="009B6EA3"/>
    <w:rsid w:val="009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6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E4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E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6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E4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E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2021-01-11T13:31:00Z</dcterms:created>
  <dcterms:modified xsi:type="dcterms:W3CDTF">2021-03-19T09:39:00Z</dcterms:modified>
</cp:coreProperties>
</file>