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97" w:rsidRPr="00630E97" w:rsidRDefault="00630E97" w:rsidP="00630E97">
      <w:pPr>
        <w:pStyle w:val="a5"/>
        <w:rPr>
          <w:rFonts w:eastAsia="Times New Roman"/>
          <w:lang w:eastAsia="ru-RU"/>
        </w:rPr>
      </w:pPr>
      <w:r w:rsidRPr="00630E97">
        <w:rPr>
          <w:rFonts w:eastAsia="Times New Roman"/>
          <w:lang w:eastAsia="ru-RU"/>
        </w:rPr>
        <w:t>14 ноября - Всемирный день борьбы против диабета</w:t>
      </w:r>
    </w:p>
    <w:p w:rsidR="00630E97" w:rsidRPr="00630E97" w:rsidRDefault="00630E97" w:rsidP="00630E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65555"/>
          <w:sz w:val="24"/>
          <w:szCs w:val="24"/>
          <w:lang w:eastAsia="ru-RU"/>
        </w:rPr>
        <w:drawing>
          <wp:inline distT="0" distB="0" distL="0" distR="0">
            <wp:extent cx="5940425" cy="3962263"/>
            <wp:effectExtent l="0" t="0" r="3175" b="635"/>
            <wp:docPr id="2" name="Рисунок 2" descr="C:\Users\zakupki\Downloads\OneTouch_Banner_1000x667px_Metres-Pen-Stri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OneTouch_Banner_1000x667px_Metres-Pen-Strip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b/>
          <w:bCs/>
          <w:color w:val="565555"/>
          <w:sz w:val="24"/>
          <w:szCs w:val="24"/>
          <w:lang w:eastAsia="ru-RU"/>
        </w:rPr>
        <w:t>Сахарный диабет</w:t>
      </w: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 - заболевание, которое требует особого подхода и внимания. При сахарном диабете контроль содержания сахара в крови становится одной из первостепенных задач пациента и его лечащего врача. Что должен знать пациент, какие правила ему предстоит соблюдать и на что обращать внимание, чтобы поддерживать здоровье в сложившихся обстоятельствах?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Сахарный диабет — сложное системное заболевание, вызванное абсолютным или относительным дефицитом гормона инсулина, вследствие чего в организме развивается нарушение углеводного обмена, в частности угнетается утилизация тканями глюкозы. Первый признак диабета — повышение содержания в крови глюкозы (гипергликемия) и как следствие этого — выделение ее с мочой (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глюкозурия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). Одновременно или несколько позднее нарушаются и процессы обмена жиров, белков, водно-солевой баланс. Так формируется мощный шлейф гормонально-метаболических (обменных) изменений, который в конечном итоге может привести к так называемым поздним диабетическим осложнениям: развитию инфаркта миокарда, инсульта, тяжелых поражений сосудов сетчатки глаз, почек и других систем. Это ставит диабет в ранг острейших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медико-социальных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проблем, требующих неотложного решения.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 xml:space="preserve">Установлено, что диабет чрезвычайно разнородное заболевание. Бывает, что он — лишь проявление основного заболевания.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Это так называемый симптоматический диабет, сопутствующий, например, поражению эндокринных желез: щитовидной, поджелудочной, гипофиза, надпочечников.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Такая форма диабета может быть вызвана и приемом некоторых лекарств. При успешном лечении основного заболевания исчезают и клинические проявления сахарного диабета.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Типы сахарного диабета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Истинный диабет делится на два основных типа: </w:t>
      </w:r>
      <w:proofErr w:type="spellStart"/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инсулино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-зависимый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(I тип), ранее называемый юношеским, и 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инсулино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-независимый (II тип), или диабет взрослых.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Диабет I типа возникает чаще у людей в возрасте до 30 лет, им страдают в среднем 10—15% от всего числа больных. Одна из причин развития диабета I типа—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по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ражение вирусами бета-клеток островков 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Лангерганса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поджелудочной железы, продуцирующих инсулин. У ряда пациентов выявлению диабета предшествуют вирусные заболевания, в частности эпидемический паротит (свинка), краснуха, вирусный гепатит. Ученые предполагают, что вирусы поражают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бета-клетки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поджелудочной железы только у тех, кто имеет наследственную предрасположенность к диабету. У многих диабет I типа представляет собой аутоиммунное заболевание, в основе которого лежит дефект иммунной системы организма. Используя разработанные в последнее время методы определения в крови особых белков — антигенов, можно установить, существует ли для данного человека риск развития диабета, вызванного нарушениями иммунной системы организма.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Подавляющее большинство больных (около 85%) страдают 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инсулино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-независимым (ІІ тип) сахарным диабетом. Причем из них примерно 15% имеют нормальную массу тела, остальные страдают ожирением. Иными словами, тучность и диабет почти всегда идут рука об руку.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Причины развития сахарного диабета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Причины развития диабета I и II типов принципиально различны. У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страдающих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диабетом I типа вследствие вирусной инфекции или аутоиммунной агрессии распадаются бета-клетки, продуцирующие инсулин, из-за чего развивается его дефицит со всеми драматическими последствиями.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У больных диабетом II типа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бета-клетки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вырабатывают достаточное или даже повышенное количество инсулина, но ткани утрачивают свойство воспринимать его специфический сигнал. Если диабет сочетается с ожирением, то главная причина невосприимчивости тканей к инсулину состоит в том, что жировая ткань как своеобразный экран блокирует действие инсулина. Чтобы прорвать эту блокаду, бета-клетки начинают работать с повышенной нагрузкой, и в конечном итоге наступает их истощение, то есть относительная недостаточность переходит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в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</w:t>
      </w: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>абсолютную. Однако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,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и это очень важно подчеркнуть, 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инсулино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-независимый диабет не переходит при этом в 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инсулино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-зависимый.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У страдающих диабетом II типа и имеющих нормальную массу тела причиной болезни является нарушение восприятия сигнала инсулина рецепторами, расположенными на поверхности клеток.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Но какова бы ни была первопричина возникновения диабета, в организме при этом замедляется превращение сахара, поступающего с пищей и содержащегося в крови, в животный крахмал гликоген, который откладывается в мышцах и печени.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Увеличение содержания сахара в крови сопровождается усиленным выведением его с мочой. Выделение больших количеств жидкости из организма вызывает обезвоживание тканей, у больных возникает жажда; вместо полагающихся по норме 1,5—2 литров жидкости в сутки они выпивают до 8—10 литров. Соответственно увеличивается и количество мочи, то есть развивается порочный замкнутый круг.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Наряду с повышенной жаждой нарастает общая слабость, появляются кожный зуд, сухость во рту. По мере развития диабета, как уже говорилось, нарушаются не только углеводный, но и жировой, и белковый обмен. В результате у больных сахарным диабетом снижается сопротивляемость многим, в том числе инфекционным заболеваниям, у них более тяжело и длительно протекают другие заболевания.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Истинный дефицит инсулина или нарушенное восприятие его клетками замедляют не только превращение сахара в гликоген, но и сгорание глюкозы в тканях. Поэтому организму в качестве энергетического материала приходится использовать жир. Происходит интенсивный выход жирных кислот из жировых депо и активное их расщепление, что, в свою очередь, приводит к накоплению в крови и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тканях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так называемых кетоновых тел: ацетона, ацетоуксусной и бета-оксимасляной кислот. Повышенное содержание кетоновых тел в крови вызывает отравление организма и прежде всего центральной нервной системы, а это способствует развитию тяжелого осложнения диабета — диабетической комы. У пациента нарушаются жизненно важные функции, в том числе кровообращение и дыхание, и, если вовремя не принять мер, он может погибнуть.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Основные задачи лечения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Главная цель лечения больного любой формой диабета — снизить содержание сахара в крови, нормализовать по возможности все виды обмена в организме, предупредить развитие тяжелых осложнений.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Средства лечения различны в зависимости от типа заболевания. Страдающим </w:t>
      </w:r>
      <w:proofErr w:type="spellStart"/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инсулино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-зависимым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(I типом) диабета необходимы инъекции инсулина. Больным II типом диабета назначают </w:t>
      </w:r>
      <w:proofErr w:type="spell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сахароснижающие</w:t>
      </w:r>
      <w:proofErr w:type="spell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препараты; иногда удается нормализовать сахар в крови одной только диетой.</w:t>
      </w: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lastRenderedPageBreak/>
        <w:t>Диетотерапия — это краеугольный камень в лечении больных сахарным диабетом независимо от его клинической формы. Каждому пациенту с учетом массы его тела, возраста, пола, физических нагрузок следует строго рассчитывать калорийность рациона, содержание в нем углеводов, белков и жиров, микроэлементов и витаминов. Этому мы также постараемся обучить наших пациентов.</w:t>
      </w:r>
    </w:p>
    <w:p w:rsid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Благотворное влияние на состояние больного оказывает умеренная строго индивидуальная физическая нагрузка. В процессе выполнения физических упражнений происходит усиленное окисление в мышечной ткани глюкозы, поступающей из крови, </w:t>
      </w:r>
      <w:proofErr w:type="gramStart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>а</w:t>
      </w:r>
      <w:proofErr w:type="gramEnd"/>
      <w:r w:rsidRPr="00630E97"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следовательно, уменьшается содержание сахара в крови. Вот почему страдающим диабетом в любом возрасте необходима физическая нагрузка. Рассчитать ее, составить комплекс упражнений поможет врач.</w:t>
      </w:r>
      <w:r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 </w:t>
      </w:r>
    </w:p>
    <w:p w:rsid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</w:p>
    <w:p w:rsidR="00630E97" w:rsidRPr="00630E97" w:rsidRDefault="00630E97" w:rsidP="00630E97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565555"/>
          <w:sz w:val="24"/>
          <w:szCs w:val="24"/>
          <w:lang w:eastAsia="ru-RU"/>
        </w:rPr>
        <w:t xml:space="preserve">Гусева И.А. врач эндокринолог </w:t>
      </w:r>
    </w:p>
    <w:p w:rsidR="00C20FFB" w:rsidRDefault="00C20FFB"/>
    <w:sectPr w:rsidR="00C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FE2"/>
    <w:multiLevelType w:val="multilevel"/>
    <w:tmpl w:val="20E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97"/>
    <w:rsid w:val="00630E97"/>
    <w:rsid w:val="00C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30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30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553">
                  <w:marLeft w:val="-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2020-11-05T08:03:00Z</dcterms:created>
  <dcterms:modified xsi:type="dcterms:W3CDTF">2020-11-05T08:15:00Z</dcterms:modified>
</cp:coreProperties>
</file>