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C5" w:rsidRPr="00576EC5" w:rsidRDefault="002A57DB" w:rsidP="002A57DB">
      <w:pPr>
        <w:pStyle w:val="a3"/>
        <w:jc w:val="center"/>
        <w:rPr>
          <w:rFonts w:eastAsia="Times New Roman"/>
          <w:color w:val="C00000"/>
          <w:lang w:eastAsia="ru-RU"/>
        </w:rPr>
      </w:pPr>
      <w:r>
        <w:rPr>
          <w:rFonts w:eastAsia="Times New Roman"/>
          <w:color w:val="C00000"/>
          <w:lang w:eastAsia="ru-RU"/>
        </w:rPr>
        <w:t xml:space="preserve">29 сентября </w:t>
      </w:r>
      <w:r w:rsidR="00576EC5" w:rsidRPr="00576EC5">
        <w:rPr>
          <w:rFonts w:eastAsia="Times New Roman"/>
          <w:color w:val="C00000"/>
          <w:lang w:eastAsia="ru-RU"/>
        </w:rPr>
        <w:t>Всемирный день сердца 2020</w:t>
      </w:r>
      <w:bookmarkStart w:id="0" w:name="_GoBack"/>
      <w:bookmarkEnd w:id="0"/>
    </w:p>
    <w:p w:rsidR="00EA3AE3" w:rsidRDefault="00EA3AE3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8915"/>
            <wp:effectExtent l="0" t="0" r="3175" b="4445"/>
            <wp:docPr id="1" name="Рисунок 1" descr="C:\Users\zakupki\Desktop\1559215444_0_249_3072_1977_600x0_80_0_0_22c39bd10c97f8e8eba0902963b0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1559215444_0_249_3072_1977_600x0_80_0_0_22c39bd10c97f8e8eba0902963b073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Событие вызвано необходимостью активно бороться с неукоснительно растущим числом сердечнососудистых заболеваний (ССЗ). Главная задача Дня – донести до сознания мирового социума, какую опасность таят в себе патологии сердца и кровообращения, приобретающие характер эпидемии. Если раньше ишемический инсульт и инфаркт были болезнью пожилых людей, то ныне в зону риска попадают молодые люди.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Инициаторы праздника - а это такие весомые организации, как ООН, ВОЗ и Всемирная федерация сердца – видят свою задачу в организации полномасштабных действий всех кардиологов мира, направленных на предупреждение опасных заболеваний и уменьшение летальных исходов.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 данным ВОЗ 80% смертей, произошедших в результате инфаркта и инсульта, можно предотвратить, если взять под контроль неправильное питание, </w:t>
      </w:r>
      <w:proofErr w:type="spellStart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табакокурение</w:t>
      </w:r>
      <w:proofErr w:type="spellEnd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, злоупотребление алкогольными напитками, качество сна и увеличить физическую активность.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Из-за нездоровых сосудов и «природного мотора» на Земле ежегодно умирает порядка 17 млн. человек. ВОЗ предполагает, что к 2030 году это число превысит 23 млн.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Факторы риска: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К факторам риска возникновения </w:t>
      </w:r>
      <w:proofErr w:type="gramStart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сердечно-сосудистых</w:t>
      </w:r>
      <w:proofErr w:type="gramEnd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заболеваний относятся, прежде всего, повышенные кровяное давление, высокий уровень холестерина и глюкозы в крови, курение, употребление спиртных напитков, недостаточное потребление овощей и фруктов, лишний вес и гиподинамия.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В группе риска находятся пожилые люди, мужчины от 35 лет, а также женщины, у которых наступила менопауза.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Имеет значение и генетическая предрасположенность. В частности, риск развития таких недугов выше у людей, близкие родственники которых (мать, отец, сестры, братья) имели </w:t>
      </w:r>
      <w:proofErr w:type="gramStart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сердечно-сосудистые</w:t>
      </w:r>
      <w:proofErr w:type="gramEnd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осложнения в возрасте до 55 лет у мужчин и до 65 лет у женщин.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Как утверждают кардиологи, преждевременную смерть от инфарктов и инсультов можно предотвратить, если вести здоровый образ жизни.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Как предотвратить развитие </w:t>
      </w:r>
      <w:hyperlink r:id="rId7" w:history="1">
        <w:proofErr w:type="gramStart"/>
        <w:r w:rsidRPr="00576EC5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сердечно-сосудистых</w:t>
        </w:r>
        <w:proofErr w:type="gramEnd"/>
        <w:r w:rsidRPr="00576EC5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 xml:space="preserve"> заболеваний</w:t>
        </w:r>
      </w:hyperlink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576EC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простые и внятные рекомендации:</w:t>
      </w:r>
    </w:p>
    <w:p w:rsidR="00576EC5" w:rsidRPr="00576EC5" w:rsidRDefault="00576EC5" w:rsidP="00576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откажитесь от </w:t>
      </w:r>
      <w:proofErr w:type="spellStart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табакокурения</w:t>
      </w:r>
      <w:proofErr w:type="spellEnd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злоупотребления алкогольными напитками;</w:t>
      </w:r>
    </w:p>
    <w:p w:rsidR="00576EC5" w:rsidRPr="00576EC5" w:rsidRDefault="00576EC5" w:rsidP="00576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больше двигайтесь: хотя бы получасовые физкультурные нагрузки каждый день существенно снижают риск инфаркта и </w:t>
      </w:r>
      <w:hyperlink r:id="rId8" w:history="1">
        <w:r w:rsidRPr="00576EC5">
          <w:rPr>
            <w:rFonts w:ascii="Verdana" w:eastAsia="Times New Roman" w:hAnsi="Verdana" w:cs="Times New Roman"/>
            <w:sz w:val="24"/>
            <w:szCs w:val="24"/>
            <w:lang w:eastAsia="ru-RU"/>
          </w:rPr>
          <w:t>инсульта</w:t>
        </w:r>
      </w:hyperlink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. Гимнастика, физические упражнения, ходьба должны войти в повседневный быт каждого, кто хочет сохранить работоспособность, здоровье, полноценную и радостную жизнь.</w:t>
      </w:r>
    </w:p>
    <w:p w:rsidR="00576EC5" w:rsidRPr="00576EC5" w:rsidRDefault="00576EC5" w:rsidP="00576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9" w:history="1">
        <w:r w:rsidRPr="00576EC5">
          <w:rPr>
            <w:rFonts w:ascii="Verdana" w:eastAsia="Times New Roman" w:hAnsi="Verdana" w:cs="Times New Roman"/>
            <w:sz w:val="24"/>
            <w:szCs w:val="24"/>
            <w:lang w:eastAsia="ru-RU"/>
          </w:rPr>
          <w:t>сбросьте лишний вес</w:t>
        </w:r>
      </w:hyperlink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усиливающий нагрузку на сердце и сосуды, вызывающий боли за грудиной, одышку и аритмию при движении. При занятиях спортом, особенно на свежем воздухе, происходит насыщение клеток и тканей организма кислородом, усиливается кровообращение, укрепляется сердечная мышца. Физическая активность препятствует набору лишних килограммов и развитию </w:t>
      </w:r>
      <w:proofErr w:type="gramStart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сердечно-сосудистых</w:t>
      </w:r>
      <w:proofErr w:type="gramEnd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заболеваний, способствует общему укреплению организма и повышению иммунитета.</w:t>
      </w:r>
    </w:p>
    <w:p w:rsidR="00576EC5" w:rsidRPr="00576EC5" w:rsidRDefault="00576EC5" w:rsidP="00576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отдайте предпочтение сбалансированному рациону: 15 % белков (на половину растительных, на половину животных), 30 % </w:t>
      </w:r>
      <w:hyperlink r:id="rId10" w:history="1">
        <w:r w:rsidRPr="00576EC5">
          <w:rPr>
            <w:rFonts w:ascii="Verdana" w:eastAsia="Times New Roman" w:hAnsi="Verdana" w:cs="Times New Roman"/>
            <w:sz w:val="24"/>
            <w:szCs w:val="24"/>
            <w:lang w:eastAsia="ru-RU"/>
          </w:rPr>
          <w:t>жиров</w:t>
        </w:r>
      </w:hyperlink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(60 % из них – растительные), около 50 % углеводов (95 % из них должны относиться к сложным углеводам – злаки, макароны). Налегайте на растительную клетчатку, овощи, фрукты, ягоды, а сладостям и выпечке скажите «нет», ведь именно они одна из главных причин воспаления в сосудистых стенках и отложения на них холестериновых бляшек. Рекомендуется разнообразить рацион растительным маслом и рыбьим жиром, богатыми полезными кислотами Омега-3. Также </w:t>
      </w:r>
      <w:proofErr w:type="gramStart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следует</w:t>
      </w:r>
      <w:proofErr w:type="gramEnd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есть меньше сливочного масла, мучных и сладких изделий, жирных и жареных блюд, ограничить употребление поваренной соли, воздержаться от употребления крепких тонизирующих (черный чай, кофе) и тем более алкогольных напитков.</w:t>
      </w:r>
    </w:p>
    <w:p w:rsidR="00576EC5" w:rsidRPr="00576EC5" w:rsidRDefault="00576EC5" w:rsidP="00576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1" w:history="1">
        <w:proofErr w:type="gramStart"/>
        <w:r w:rsidRPr="00576EC5">
          <w:rPr>
            <w:rFonts w:ascii="Verdana" w:eastAsia="Times New Roman" w:hAnsi="Verdana" w:cs="Times New Roman"/>
            <w:sz w:val="24"/>
            <w:szCs w:val="24"/>
            <w:lang w:eastAsia="ru-RU"/>
          </w:rPr>
          <w:t>и</w:t>
        </w:r>
        <w:proofErr w:type="gramEnd"/>
        <w:r w:rsidRPr="00576EC5">
          <w:rPr>
            <w:rFonts w:ascii="Verdana" w:eastAsia="Times New Roman" w:hAnsi="Verdana" w:cs="Times New Roman"/>
            <w:sz w:val="24"/>
            <w:szCs w:val="24"/>
            <w:lang w:eastAsia="ru-RU"/>
          </w:rPr>
          <w:t>збегайте стресса</w:t>
        </w:r>
      </w:hyperlink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, он способствует выбросу адреналина, вызывающего учащённое сердцебиение и спазмы сосудов, гипертензию и изнашивание миокарда;</w:t>
      </w:r>
    </w:p>
    <w:p w:rsidR="00576EC5" w:rsidRPr="00576EC5" w:rsidRDefault="00576EC5" w:rsidP="00576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принимайте натуральные </w:t>
      </w:r>
      <w:hyperlink r:id="rId12" w:history="1">
        <w:r w:rsidRPr="00576EC5">
          <w:rPr>
            <w:rFonts w:ascii="Verdana" w:eastAsia="Times New Roman" w:hAnsi="Verdana" w:cs="Times New Roman"/>
            <w:sz w:val="24"/>
            <w:szCs w:val="24"/>
            <w:lang w:eastAsia="ru-RU"/>
          </w:rPr>
          <w:t>витамины для сердца</w:t>
        </w:r>
      </w:hyperlink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, поддерживающие его работу в норме;</w:t>
      </w:r>
    </w:p>
    <w:p w:rsidR="00576EC5" w:rsidRPr="00576EC5" w:rsidRDefault="00576EC5" w:rsidP="00576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регулярно один раз в год посещайте кардиолога.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Нужно помнить, что нездоровый образ жизни, который приводит к развитию </w:t>
      </w:r>
      <w:proofErr w:type="gramStart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сердечно-сосудистых</w:t>
      </w:r>
      <w:proofErr w:type="gramEnd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заболеваний, чаще всего формируется в детском и подростковом возрасте, а с возрастом риск сердечно-сосудистых заболеваний только повышается. Поэтому профилактику следует начинать с самого детства. И помимо здорового образа жизни, в современном обществе необходимо развивать и культуру здоровья, которая включает и регулярное медицинское наблюдение для раннего выявления заболеваний и факторов риска их развития, и навыки борьбы со стрессом, и приемы сохранения здоровья в условиях агрессивной окружающей среды и ухудшения экологической ситуации.</w:t>
      </w:r>
    </w:p>
    <w:p w:rsidR="00576EC5" w:rsidRPr="00576EC5" w:rsidRDefault="00576EC5" w:rsidP="00576EC5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 вы знаете, что полное обращение крови сердцем взрослого человека </w:t>
      </w:r>
      <w:proofErr w:type="gramStart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совершается за 20-28 сек</w:t>
      </w:r>
      <w:proofErr w:type="gramEnd"/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, ребенка – за 15 сек, у подростка – за 18 сек. За сутки кровь вращается по телу 1,5-2 тысячи раз.</w:t>
      </w:r>
    </w:p>
    <w:p w:rsidR="000F21A0" w:rsidRDefault="00576EC5" w:rsidP="00EA3AE3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6EC5">
        <w:rPr>
          <w:rFonts w:ascii="Verdana" w:eastAsia="Times New Roman" w:hAnsi="Verdana" w:cs="Times New Roman"/>
          <w:sz w:val="24"/>
          <w:szCs w:val="24"/>
          <w:lang w:eastAsia="ru-RU"/>
        </w:rPr>
        <w:t>В организме человека достаточное количество парных органов и лишь сердце в одиночестве, поэтому берите ответственность на себя за свое здоровье и здоровье ваших родных сердец. Пусть Ваш дом будет местом правильного питания, физической активности, и запрета на курение и алкоголь. Соблюдайте здоровый образ жизни и берегите Ваши сердца!</w:t>
      </w:r>
      <w:r w:rsidR="000F21A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0F21A0" w:rsidRDefault="000F21A0" w:rsidP="00EA3AE3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76EC5" w:rsidRDefault="000F21A0" w:rsidP="000F21A0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Жих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Н.И. врач общей практики</w:t>
      </w:r>
    </w:p>
    <w:p w:rsidR="000F21A0" w:rsidRPr="00576EC5" w:rsidRDefault="000F21A0" w:rsidP="00EA3AE3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F17E8" w:rsidRDefault="007F17E8"/>
    <w:sectPr w:rsidR="007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03D2"/>
    <w:multiLevelType w:val="multilevel"/>
    <w:tmpl w:val="6AE4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C5"/>
    <w:rsid w:val="000F21A0"/>
    <w:rsid w:val="002A57DB"/>
    <w:rsid w:val="00576EC5"/>
    <w:rsid w:val="007F17E8"/>
    <w:rsid w:val="00E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6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6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A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6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6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A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eton.su/memo-v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veton.su/kardioton/" TargetMode="External"/><Relationship Id="rId12" Type="http://schemas.openxmlformats.org/officeDocument/2006/relationships/hyperlink" Target="https://leveton.su/kardiot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veton.su/nervo-v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veton.su/zhiry-v-spor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veton.su/kilo-layt-fitnes-layf-kilo-light-fitnes-lif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2020-10-05T08:24:00Z</dcterms:created>
  <dcterms:modified xsi:type="dcterms:W3CDTF">2020-10-05T08:49:00Z</dcterms:modified>
</cp:coreProperties>
</file>