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9F" w:rsidRPr="00D1029F" w:rsidRDefault="00D1029F" w:rsidP="00D1029F">
      <w:pPr>
        <w:shd w:val="clear" w:color="auto" w:fill="C4EDE3"/>
        <w:spacing w:after="225" w:line="360" w:lineRule="atLeast"/>
        <w:outlineLvl w:val="0"/>
        <w:rPr>
          <w:rFonts w:ascii="Helvetica" w:eastAsia="Times New Roman" w:hAnsi="Helvetica" w:cs="Helvetica"/>
          <w:caps/>
          <w:color w:val="000000"/>
          <w:kern w:val="36"/>
          <w:sz w:val="30"/>
          <w:szCs w:val="30"/>
          <w:lang w:eastAsia="ru-RU"/>
        </w:rPr>
      </w:pPr>
      <w:r w:rsidRPr="00D1029F">
        <w:rPr>
          <w:rFonts w:ascii="Helvetica" w:eastAsia="Times New Roman" w:hAnsi="Helvetica" w:cs="Helvetica"/>
          <w:caps/>
          <w:color w:val="000000"/>
          <w:kern w:val="36"/>
          <w:sz w:val="30"/>
          <w:szCs w:val="30"/>
          <w:lang w:eastAsia="ru-RU"/>
        </w:rPr>
        <w:t>ПРОФИЛАКТИКА АЛКОГОЛИЗМА</w:t>
      </w:r>
    </w:p>
    <w:p w:rsidR="00D1029F" w:rsidRDefault="00D1029F" w:rsidP="00D1029F">
      <w:pPr>
        <w:shd w:val="clear" w:color="auto" w:fill="F9FBFF"/>
        <w:spacing w:before="150" w:after="150" w:line="240" w:lineRule="auto"/>
        <w:jc w:val="both"/>
        <w:rPr>
          <w:rFonts w:ascii="Times New Roman" w:eastAsia="Times New Roman" w:hAnsi="Times New Roman" w:cs="Times New Roman"/>
          <w:color w:val="000000"/>
          <w:sz w:val="24"/>
          <w:szCs w:val="24"/>
          <w:lang w:eastAsia="ru-RU"/>
        </w:rPr>
      </w:pPr>
    </w:p>
    <w:p w:rsidR="00D1029F" w:rsidRDefault="00D1029F" w:rsidP="00D1029F">
      <w:pPr>
        <w:shd w:val="clear" w:color="auto" w:fill="F9FBFF"/>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40425" cy="3933633"/>
            <wp:effectExtent l="0" t="0" r="3175" b="0"/>
            <wp:docPr id="2" name="Рисунок 2" descr="C:\Users\zakupki\Downloads\96e923637de663a9529c34b6fea211b4-wide-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upki\Downloads\96e923637de663a9529c34b6fea211b4-wide-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33633"/>
                    </a:xfrm>
                    <a:prstGeom prst="rect">
                      <a:avLst/>
                    </a:prstGeom>
                    <a:noFill/>
                    <a:ln>
                      <a:noFill/>
                    </a:ln>
                  </pic:spPr>
                </pic:pic>
              </a:graphicData>
            </a:graphic>
          </wp:inline>
        </w:drawing>
      </w:r>
      <w:bookmarkStart w:id="0" w:name="_GoBack"/>
      <w:bookmarkEnd w:id="0"/>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i/>
          <w:iCs/>
          <w:color w:val="000000"/>
          <w:sz w:val="24"/>
          <w:szCs w:val="24"/>
          <w:lang w:eastAsia="ru-RU"/>
        </w:rPr>
        <w:t>1.Что же такое алкоголизм?</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4"/>
          <w:szCs w:val="24"/>
          <w:lang w:eastAsia="ru-RU"/>
        </w:rPr>
        <w:t>Это хроническое заболевание, вызываемое систематическим употреблением спиртных напитков, характеризующееся устойчивой зависимостью от них. Проблема пьянства и алкоголизма для Беларуси – одна из самых актуальных и социально опасных. На сегодняшний день большое количество людей страдает алкоголизмом. Начиная принимать спиртные напитки по праздникам, мы даже не представляем, что это  может перерасти во вредную привычку, избавиться от которой в дальнейшем становится очень сложно. Злоупотребляя алкоголем, больной не знает, какое воздействие спиртное оказывает на его организм. </w:t>
      </w:r>
    </w:p>
    <w:p w:rsidR="00D1029F" w:rsidRDefault="00D1029F" w:rsidP="00D1029F">
      <w:pPr>
        <w:shd w:val="clear" w:color="auto" w:fill="F9FBFF"/>
        <w:spacing w:before="150" w:after="150" w:line="240" w:lineRule="auto"/>
        <w:jc w:val="both"/>
        <w:rPr>
          <w:rFonts w:ascii="Times New Roman" w:eastAsia="Times New Roman" w:hAnsi="Times New Roman" w:cs="Times New Roman"/>
          <w:color w:val="000000"/>
          <w:sz w:val="24"/>
          <w:szCs w:val="24"/>
          <w:lang w:eastAsia="ru-RU"/>
        </w:rPr>
      </w:pPr>
      <w:r w:rsidRPr="00D1029F">
        <w:rPr>
          <w:rFonts w:ascii="Times New Roman" w:eastAsia="Times New Roman" w:hAnsi="Times New Roman" w:cs="Times New Roman"/>
          <w:color w:val="000000"/>
          <w:sz w:val="24"/>
          <w:szCs w:val="24"/>
          <w:lang w:eastAsia="ru-RU"/>
        </w:rPr>
        <w:t>2.</w:t>
      </w:r>
      <w:r w:rsidRPr="00D1029F">
        <w:rPr>
          <w:rFonts w:ascii="Times New Roman" w:eastAsia="Times New Roman" w:hAnsi="Times New Roman" w:cs="Times New Roman"/>
          <w:b/>
          <w:bCs/>
          <w:color w:val="000000"/>
          <w:sz w:val="24"/>
          <w:szCs w:val="24"/>
          <w:lang w:eastAsia="ru-RU"/>
        </w:rPr>
        <w:t>Влияние алкоголя на здоровье</w:t>
      </w:r>
      <w:r w:rsidRPr="00D1029F">
        <w:rPr>
          <w:rFonts w:ascii="Times New Roman" w:eastAsia="Times New Roman" w:hAnsi="Times New Roman" w:cs="Times New Roman"/>
          <w:color w:val="000000"/>
          <w:sz w:val="24"/>
          <w:szCs w:val="24"/>
          <w:lang w:eastAsia="ru-RU"/>
        </w:rPr>
        <w:t> человека разрушительно, даже если доза не вызывает опьянения она все равно причиняет вред. </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От алкоголя</w:t>
      </w:r>
      <w:r>
        <w:rPr>
          <w:rFonts w:ascii="Times New Roman" w:eastAsia="Times New Roman" w:hAnsi="Times New Roman" w:cs="Times New Roman"/>
          <w:color w:val="000000"/>
          <w:sz w:val="26"/>
          <w:szCs w:val="26"/>
          <w:lang w:eastAsia="ru-RU"/>
        </w:rPr>
        <w:t xml:space="preserve"> </w:t>
      </w:r>
      <w:r w:rsidRPr="00D1029F">
        <w:rPr>
          <w:rFonts w:ascii="Times New Roman" w:eastAsia="Times New Roman" w:hAnsi="Times New Roman" w:cs="Times New Roman"/>
          <w:color w:val="000000"/>
          <w:sz w:val="26"/>
          <w:szCs w:val="26"/>
          <w:lang w:eastAsia="ru-RU"/>
        </w:rPr>
        <w:t>страдают:</w:t>
      </w:r>
    </w:p>
    <w:p w:rsidR="00D1029F" w:rsidRPr="00D1029F" w:rsidRDefault="00D1029F" w:rsidP="00D1029F">
      <w:pPr>
        <w:numPr>
          <w:ilvl w:val="0"/>
          <w:numId w:val="1"/>
        </w:numPr>
        <w:shd w:val="clear" w:color="auto" w:fill="F9FB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головной мозг</w:t>
      </w:r>
    </w:p>
    <w:p w:rsidR="00D1029F" w:rsidRPr="00D1029F" w:rsidRDefault="00D1029F" w:rsidP="00D1029F">
      <w:pPr>
        <w:numPr>
          <w:ilvl w:val="0"/>
          <w:numId w:val="1"/>
        </w:numPr>
        <w:shd w:val="clear" w:color="auto" w:fill="F9FB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сердце</w:t>
      </w:r>
    </w:p>
    <w:p w:rsidR="00D1029F" w:rsidRPr="00D1029F" w:rsidRDefault="00D1029F" w:rsidP="00D1029F">
      <w:pPr>
        <w:numPr>
          <w:ilvl w:val="0"/>
          <w:numId w:val="1"/>
        </w:numPr>
        <w:shd w:val="clear" w:color="auto" w:fill="F9FB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печень</w:t>
      </w:r>
    </w:p>
    <w:p w:rsidR="00D1029F" w:rsidRPr="00D1029F" w:rsidRDefault="00D1029F" w:rsidP="00D1029F">
      <w:pPr>
        <w:numPr>
          <w:ilvl w:val="0"/>
          <w:numId w:val="1"/>
        </w:numPr>
        <w:shd w:val="clear" w:color="auto" w:fill="F9FB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поджелудочная железа</w:t>
      </w:r>
    </w:p>
    <w:p w:rsidR="00D1029F" w:rsidRPr="00D1029F" w:rsidRDefault="00D1029F" w:rsidP="00D1029F">
      <w:pPr>
        <w:numPr>
          <w:ilvl w:val="0"/>
          <w:numId w:val="1"/>
        </w:numPr>
        <w:shd w:val="clear" w:color="auto" w:fill="F9FB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почки</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 xml:space="preserve">Алкоголь, попадая в кровь, начинает с большой скоростью распространяться по всему организму. В первую очередь от спиртного страдают органы пищеварения. Под действием алкоголя разрушаются клетки внутренней поверхности органов пищеварительной системы. В дальнейшем клетки начинают погибать, что ведет к </w:t>
      </w:r>
      <w:r w:rsidRPr="00D1029F">
        <w:rPr>
          <w:rFonts w:ascii="Times New Roman" w:eastAsia="Times New Roman" w:hAnsi="Times New Roman" w:cs="Times New Roman"/>
          <w:color w:val="000000"/>
          <w:sz w:val="26"/>
          <w:szCs w:val="26"/>
          <w:lang w:eastAsia="ru-RU"/>
        </w:rPr>
        <w:lastRenderedPageBreak/>
        <w:t>нарушению нормального процесса пищеварения. Желудочный сок выделяется медленно, и пища начинает разлагаться, это приводит к отрыжке, изжоге и тошноте. У больного начинаются резкие боли в области живота, развивается гастрит и нередко образуется рак желудка, который может привести к смерти.</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 xml:space="preserve">Влияние алкоголя на сердце давно всем известно. Злоупотребляя алкоголем, мы способствуем разрушению эритроцитов. В результате возникают различные заболевания </w:t>
      </w:r>
      <w:proofErr w:type="gramStart"/>
      <w:r w:rsidRPr="00D1029F">
        <w:rPr>
          <w:rFonts w:ascii="Times New Roman" w:eastAsia="Times New Roman" w:hAnsi="Times New Roman" w:cs="Times New Roman"/>
          <w:color w:val="000000"/>
          <w:sz w:val="26"/>
          <w:szCs w:val="26"/>
          <w:lang w:eastAsia="ru-RU"/>
        </w:rPr>
        <w:t>сердечно-сосудистой</w:t>
      </w:r>
      <w:proofErr w:type="gramEnd"/>
      <w:r w:rsidRPr="00D1029F">
        <w:rPr>
          <w:rFonts w:ascii="Times New Roman" w:eastAsia="Times New Roman" w:hAnsi="Times New Roman" w:cs="Times New Roman"/>
          <w:color w:val="000000"/>
          <w:sz w:val="26"/>
          <w:szCs w:val="26"/>
          <w:lang w:eastAsia="ru-RU"/>
        </w:rPr>
        <w:t xml:space="preserve"> системы: атеросклероз, ишемическая болезнь и аритмия. Алкогольная болезнь сердца становится причиной большого количества внезапных смертей.</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Вызывает тревогу постоянный рост пьянства и алкоголизма среди женщин, детей и подростков.</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3.Какие  факторы, способствуют  формированию  алкоголизма.</w:t>
      </w:r>
      <w:r w:rsidRPr="00D1029F">
        <w:rPr>
          <w:rFonts w:ascii="Times New Roman" w:eastAsia="Times New Roman" w:hAnsi="Times New Roman" w:cs="Times New Roman"/>
          <w:b/>
          <w:bCs/>
          <w:i/>
          <w:iCs/>
          <w:color w:val="000000"/>
          <w:sz w:val="24"/>
          <w:szCs w:val="24"/>
          <w:lang w:eastAsia="ru-RU"/>
        </w:rPr>
        <w:t> </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6"/>
          <w:szCs w:val="26"/>
          <w:lang w:eastAsia="ru-RU"/>
        </w:rPr>
        <w:t>Алкоголиками не рождаются, ими становятся. Этому способствуют различные факторы.</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Биологические факторы</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xml:space="preserve">–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w:t>
      </w:r>
      <w:proofErr w:type="spellStart"/>
      <w:r w:rsidRPr="00D1029F">
        <w:rPr>
          <w:rFonts w:ascii="Times New Roman" w:eastAsia="Times New Roman" w:hAnsi="Times New Roman" w:cs="Times New Roman"/>
          <w:color w:val="000000"/>
          <w:sz w:val="24"/>
          <w:szCs w:val="24"/>
          <w:lang w:eastAsia="ru-RU"/>
        </w:rPr>
        <w:t>психоактивных</w:t>
      </w:r>
      <w:proofErr w:type="spellEnd"/>
      <w:r w:rsidRPr="00D1029F">
        <w:rPr>
          <w:rFonts w:ascii="Times New Roman" w:eastAsia="Times New Roman" w:hAnsi="Times New Roman" w:cs="Times New Roman"/>
          <w:color w:val="000000"/>
          <w:sz w:val="24"/>
          <w:szCs w:val="24"/>
          <w:lang w:eastAsia="ru-RU"/>
        </w:rPr>
        <w:t xml:space="preserve"> веществ лиц (алкоголь, наркотики и т.п.) их ближайшие родственники страдали зависимостью.</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Социальные факторы</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rsidR="00D1029F" w:rsidRDefault="00D1029F" w:rsidP="00D1029F">
      <w:pPr>
        <w:shd w:val="clear" w:color="auto" w:fill="F9FBFF"/>
        <w:spacing w:before="150" w:after="150" w:line="240" w:lineRule="auto"/>
        <w:jc w:val="both"/>
        <w:rPr>
          <w:rFonts w:ascii="Times New Roman" w:eastAsia="Times New Roman" w:hAnsi="Times New Roman" w:cs="Times New Roman"/>
          <w:color w:val="000000"/>
          <w:sz w:val="24"/>
          <w:szCs w:val="24"/>
          <w:lang w:eastAsia="ru-RU"/>
        </w:rPr>
      </w:pPr>
      <w:r w:rsidRPr="00D1029F">
        <w:rPr>
          <w:rFonts w:ascii="Times New Roman" w:eastAsia="Times New Roman" w:hAnsi="Times New Roman" w:cs="Times New Roman"/>
          <w:b/>
          <w:bCs/>
          <w:color w:val="000000"/>
          <w:sz w:val="24"/>
          <w:szCs w:val="24"/>
          <w:lang w:eastAsia="ru-RU"/>
        </w:rPr>
        <w:t>Психологические факторы</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xml:space="preserve">алкогольной зависимости включают: </w:t>
      </w:r>
    </w:p>
    <w:p w:rsidR="00D1029F" w:rsidRDefault="00D1029F" w:rsidP="00D1029F">
      <w:pPr>
        <w:shd w:val="clear" w:color="auto" w:fill="F9FBFF"/>
        <w:spacing w:before="150" w:after="150" w:line="240" w:lineRule="auto"/>
        <w:jc w:val="both"/>
        <w:rPr>
          <w:rFonts w:ascii="Times New Roman" w:eastAsia="Times New Roman" w:hAnsi="Times New Roman" w:cs="Times New Roman"/>
          <w:color w:val="000000"/>
          <w:sz w:val="24"/>
          <w:szCs w:val="24"/>
          <w:lang w:eastAsia="ru-RU"/>
        </w:rPr>
      </w:pPr>
      <w:r w:rsidRPr="00D1029F">
        <w:rPr>
          <w:rFonts w:ascii="Times New Roman" w:eastAsia="Times New Roman" w:hAnsi="Times New Roman" w:cs="Times New Roman"/>
          <w:color w:val="000000"/>
          <w:sz w:val="24"/>
          <w:szCs w:val="24"/>
          <w:lang w:eastAsia="ru-RU"/>
        </w:rPr>
        <w:t>а) определенный склад личности (</w:t>
      </w:r>
      <w:proofErr w:type="gramStart"/>
      <w:r w:rsidRPr="00D1029F">
        <w:rPr>
          <w:rFonts w:ascii="Times New Roman" w:eastAsia="Times New Roman" w:hAnsi="Times New Roman" w:cs="Times New Roman"/>
          <w:color w:val="000000"/>
          <w:sz w:val="24"/>
          <w:szCs w:val="24"/>
          <w:lang w:eastAsia="ru-RU"/>
        </w:rPr>
        <w:t>без</w:t>
      </w:r>
      <w:proofErr w:type="gramEnd"/>
      <w:r w:rsidRPr="00D1029F">
        <w:rPr>
          <w:rFonts w:ascii="Times New Roman" w:eastAsia="Times New Roman" w:hAnsi="Times New Roman" w:cs="Times New Roman"/>
          <w:color w:val="000000"/>
          <w:sz w:val="24"/>
          <w:szCs w:val="24"/>
          <w:lang w:eastAsia="ru-RU"/>
        </w:rPr>
        <w:t xml:space="preserve"> </w:t>
      </w:r>
      <w:proofErr w:type="gramStart"/>
      <w:r w:rsidRPr="00D1029F">
        <w:rPr>
          <w:rFonts w:ascii="Times New Roman" w:eastAsia="Times New Roman" w:hAnsi="Times New Roman" w:cs="Times New Roman"/>
          <w:color w:val="000000"/>
          <w:sz w:val="24"/>
          <w:szCs w:val="24"/>
          <w:lang w:eastAsia="ru-RU"/>
        </w:rPr>
        <w:t>духовность</w:t>
      </w:r>
      <w:proofErr w:type="gramEnd"/>
      <w:r w:rsidRPr="00D1029F">
        <w:rPr>
          <w:rFonts w:ascii="Times New Roman" w:eastAsia="Times New Roman" w:hAnsi="Times New Roman" w:cs="Times New Roman"/>
          <w:color w:val="000000"/>
          <w:sz w:val="24"/>
          <w:szCs w:val="24"/>
          <w:lang w:eastAsia="ru-RU"/>
        </w:rPr>
        <w:t xml:space="preserve">, отсутствие серьезных интересов и цели в жизни, повышенная внушаемость); </w:t>
      </w:r>
    </w:p>
    <w:p w:rsidR="00D1029F" w:rsidRDefault="00D1029F" w:rsidP="00D1029F">
      <w:pPr>
        <w:shd w:val="clear" w:color="auto" w:fill="F9FBFF"/>
        <w:spacing w:before="150" w:after="150" w:line="240" w:lineRule="auto"/>
        <w:jc w:val="both"/>
        <w:rPr>
          <w:rFonts w:ascii="Times New Roman" w:eastAsia="Times New Roman" w:hAnsi="Times New Roman" w:cs="Times New Roman"/>
          <w:color w:val="000000"/>
          <w:sz w:val="24"/>
          <w:szCs w:val="24"/>
          <w:lang w:eastAsia="ru-RU"/>
        </w:rPr>
      </w:pPr>
      <w:r w:rsidRPr="00D1029F">
        <w:rPr>
          <w:rFonts w:ascii="Times New Roman" w:eastAsia="Times New Roman" w:hAnsi="Times New Roman" w:cs="Times New Roman"/>
          <w:color w:val="000000"/>
          <w:sz w:val="24"/>
          <w:szCs w:val="24"/>
          <w:lang w:eastAsia="ru-RU"/>
        </w:rPr>
        <w:t>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color w:val="000000"/>
          <w:sz w:val="24"/>
          <w:szCs w:val="24"/>
          <w:lang w:eastAsia="ru-RU"/>
        </w:rPr>
        <w:t xml:space="preserve"> в) астенические (физические и нервно – психические слабости организма) и истерические расстройства.</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Духовные факторы</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Частота употребления</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спиртных напитков, их относительная дешевизна и доступность – способствуют привыканию к алкоголю.</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i/>
          <w:iCs/>
          <w:color w:val="000000"/>
          <w:sz w:val="24"/>
          <w:szCs w:val="24"/>
          <w:lang w:eastAsia="ru-RU"/>
        </w:rPr>
        <w:t>Признаки алкоголизма</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Первый признак</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lastRenderedPageBreak/>
        <w:t>Второй признак раннего алкоголизма</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xml:space="preserve">–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w:t>
      </w:r>
      <w:r>
        <w:rPr>
          <w:rFonts w:ascii="Times New Roman" w:eastAsia="Times New Roman" w:hAnsi="Times New Roman" w:cs="Times New Roman"/>
          <w:color w:val="000000"/>
          <w:sz w:val="24"/>
          <w:szCs w:val="24"/>
          <w:lang w:eastAsia="ru-RU"/>
        </w:rPr>
        <w:t xml:space="preserve">очень </w:t>
      </w:r>
      <w:r w:rsidRPr="00D1029F">
        <w:rPr>
          <w:rFonts w:ascii="Times New Roman" w:eastAsia="Times New Roman" w:hAnsi="Times New Roman" w:cs="Times New Roman"/>
          <w:color w:val="000000"/>
          <w:sz w:val="24"/>
          <w:szCs w:val="24"/>
          <w:lang w:eastAsia="ru-RU"/>
        </w:rPr>
        <w:t xml:space="preserve">большие дозировки алкоголя без каких-либо защитных рефлексов. Дозировка 400-500 мл водки за вечер уже должна настораживать как </w:t>
      </w:r>
      <w:proofErr w:type="gramStart"/>
      <w:r w:rsidRPr="00D1029F">
        <w:rPr>
          <w:rFonts w:ascii="Times New Roman" w:eastAsia="Times New Roman" w:hAnsi="Times New Roman" w:cs="Times New Roman"/>
          <w:color w:val="000000"/>
          <w:sz w:val="24"/>
          <w:szCs w:val="24"/>
          <w:lang w:eastAsia="ru-RU"/>
        </w:rPr>
        <w:t>окружающих</w:t>
      </w:r>
      <w:proofErr w:type="gramEnd"/>
      <w:r w:rsidRPr="00D1029F">
        <w:rPr>
          <w:rFonts w:ascii="Times New Roman" w:eastAsia="Times New Roman" w:hAnsi="Times New Roman" w:cs="Times New Roman"/>
          <w:color w:val="000000"/>
          <w:sz w:val="24"/>
          <w:szCs w:val="24"/>
          <w:lang w:eastAsia="ru-RU"/>
        </w:rPr>
        <w:t xml:space="preserve"> так и самого потребителя алкоголя.</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Третий признак алкоголизма</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xml:space="preserve">– утрата контроля над дозой. Здоровый человек в процессе употребления алкоголя испытывает чувство насыщения. Он выпивает бутылку пива или бокал сухого </w:t>
      </w:r>
      <w:proofErr w:type="gramStart"/>
      <w:r w:rsidRPr="00D1029F">
        <w:rPr>
          <w:rFonts w:ascii="Times New Roman" w:eastAsia="Times New Roman" w:hAnsi="Times New Roman" w:cs="Times New Roman"/>
          <w:color w:val="000000"/>
          <w:sz w:val="24"/>
          <w:szCs w:val="24"/>
          <w:lang w:eastAsia="ru-RU"/>
        </w:rPr>
        <w:t>вина</w:t>
      </w:r>
      <w:proofErr w:type="gramEnd"/>
      <w:r w:rsidRPr="00D1029F">
        <w:rPr>
          <w:rFonts w:ascii="Times New Roman" w:eastAsia="Times New Roman" w:hAnsi="Times New Roman" w:cs="Times New Roman"/>
          <w:color w:val="000000"/>
          <w:sz w:val="24"/>
          <w:szCs w:val="24"/>
          <w:lang w:eastAsia="ru-RU"/>
        </w:rPr>
        <w:t xml:space="preserve">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i/>
          <w:iCs/>
          <w:color w:val="000000"/>
          <w:sz w:val="24"/>
          <w:szCs w:val="24"/>
          <w:lang w:eastAsia="ru-RU"/>
        </w:rPr>
        <w:t>Лечение алкоголизма</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Полноценное лечение больного  алкоголизмом</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Helvetica" w:eastAsia="Times New Roman" w:hAnsi="Helvetica" w:cs="Helvetica"/>
          <w:color w:val="000000"/>
          <w:sz w:val="26"/>
          <w:szCs w:val="26"/>
          <w:lang w:eastAsia="ru-RU"/>
        </w:rPr>
        <w:t>представляет сложный многофакторный процесс. Для лечения алкогольной зависимости используются различные методы: лекарственная терапия, психотерапия и социальная реабилитация.</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Лечение больного начинается  с остановки  пьянства</w:t>
      </w:r>
      <w:r w:rsidRPr="00D1029F">
        <w:rPr>
          <w:rFonts w:ascii="Times New Roman" w:eastAsia="Times New Roman" w:hAnsi="Times New Roman" w:cs="Times New Roman"/>
          <w:color w:val="000000"/>
          <w:sz w:val="24"/>
          <w:szCs w:val="24"/>
          <w:lang w:eastAsia="ru-RU"/>
        </w:rPr>
        <w:t> </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Helvetica" w:eastAsia="Times New Roman" w:hAnsi="Helvetica" w:cs="Helvetica"/>
          <w:color w:val="000000"/>
          <w:sz w:val="26"/>
          <w:szCs w:val="26"/>
          <w:lang w:eastAsia="ru-RU"/>
        </w:rPr>
        <w:t>(«купирование запоя») и лечения абстинентного (похмельного) синдрома. Такую помощь жители Минска могут получить в различных структурах Минского городского наркологического диспансера.</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Если течение алкоголизма осложняется</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судорожным синдромом или психозом лечение должно проводиться в Республиканской клинической психиатрической больнице.</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Остановка потребления алкоголя</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Проблема больного и цель настоящего лечения –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После прекращения употребления алкоголя</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 xml:space="preserve">в помощь больному алкоголизмом должны включаться психотерапевты, психологи, а также специально подготовленные </w:t>
      </w:r>
      <w:proofErr w:type="spellStart"/>
      <w:r w:rsidRPr="00D1029F">
        <w:rPr>
          <w:rFonts w:ascii="Times New Roman" w:eastAsia="Times New Roman" w:hAnsi="Times New Roman" w:cs="Times New Roman"/>
          <w:color w:val="000000"/>
          <w:sz w:val="24"/>
          <w:szCs w:val="24"/>
          <w:lang w:eastAsia="ru-RU"/>
        </w:rPr>
        <w:t>параспециалисты</w:t>
      </w:r>
      <w:proofErr w:type="spellEnd"/>
      <w:r w:rsidRPr="00D1029F">
        <w:rPr>
          <w:rFonts w:ascii="Times New Roman" w:eastAsia="Times New Roman" w:hAnsi="Times New Roman" w:cs="Times New Roman"/>
          <w:color w:val="000000"/>
          <w:sz w:val="24"/>
          <w:szCs w:val="24"/>
          <w:lang w:eastAsia="ru-RU"/>
        </w:rPr>
        <w:t xml:space="preserve"> (больные алкоголизмом, имеющие длительный опыт трезвости). Большую роль в этой работе играет Сообщество Анонимных Алкоголиков (добровольное объединение больных алкоголизмом, желающих достичь устойчивой трезвости).</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Обязательно проводится работа</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i/>
          <w:iCs/>
          <w:color w:val="000000"/>
          <w:sz w:val="24"/>
          <w:szCs w:val="24"/>
          <w:lang w:eastAsia="ru-RU"/>
        </w:rPr>
        <w:lastRenderedPageBreak/>
        <w:t>Меры профилактики и защиты</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Профилактика алкоголизма</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предполагает: с одной стороны, контроль за производством и потреблением алкоголя на разных стадиях  - государственном, макр</w:t>
      </w:r>
      <w:proofErr w:type="gramStart"/>
      <w:r w:rsidRPr="00D1029F">
        <w:rPr>
          <w:rFonts w:ascii="Times New Roman" w:eastAsia="Times New Roman" w:hAnsi="Times New Roman" w:cs="Times New Roman"/>
          <w:color w:val="000000"/>
          <w:sz w:val="24"/>
          <w:szCs w:val="24"/>
          <w:lang w:eastAsia="ru-RU"/>
        </w:rPr>
        <w:t>о-</w:t>
      </w:r>
      <w:proofErr w:type="gramEnd"/>
      <w:r w:rsidRPr="00D1029F">
        <w:rPr>
          <w:rFonts w:ascii="Times New Roman" w:eastAsia="Times New Roman" w:hAnsi="Times New Roman" w:cs="Times New Roman"/>
          <w:color w:val="000000"/>
          <w:sz w:val="24"/>
          <w:szCs w:val="24"/>
          <w:lang w:eastAsia="ru-RU"/>
        </w:rPr>
        <w:t xml:space="preserve"> и </w:t>
      </w:r>
      <w:proofErr w:type="spellStart"/>
      <w:r w:rsidRPr="00D1029F">
        <w:rPr>
          <w:rFonts w:ascii="Times New Roman" w:eastAsia="Times New Roman" w:hAnsi="Times New Roman" w:cs="Times New Roman"/>
          <w:color w:val="000000"/>
          <w:sz w:val="24"/>
          <w:szCs w:val="24"/>
          <w:lang w:eastAsia="ru-RU"/>
        </w:rPr>
        <w:t>микросоциальном</w:t>
      </w:r>
      <w:proofErr w:type="spellEnd"/>
      <w:r w:rsidRPr="00D1029F">
        <w:rPr>
          <w:rFonts w:ascii="Times New Roman" w:eastAsia="Times New Roman" w:hAnsi="Times New Roman" w:cs="Times New Roman"/>
          <w:color w:val="000000"/>
          <w:sz w:val="24"/>
          <w:szCs w:val="24"/>
          <w:lang w:eastAsia="ru-RU"/>
        </w:rPr>
        <w:t>, семейном, индивидуальном; с другой стороны – раннее выявление лиц, злоупотребляющих алкоголем и оказание им соответствующей медико-психологической  помощи.</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Выявление на самых ранних этапах</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в подростковом и даже детском возрасте предрасположенных к алкоголю людей (для этого можно ориентироваться на два определенных фактора – наследственность и особенности потребления алкоголя в родительской семье) и постоянное внимание к ним.</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Информирование</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b/>
          <w:bCs/>
          <w:color w:val="000000"/>
          <w:sz w:val="24"/>
          <w:szCs w:val="24"/>
          <w:lang w:eastAsia="ru-RU"/>
        </w:rPr>
        <w:t>детей, подростков и взрослых об особенностях алкоголя, его опасных последствиях для здоровья, поведения и жизни.</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Обучение</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навыкам сопротивления в ситуациях, связанных с употреблением алкоголя, риском развития зависимости и рецидива.</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Пропаганда здорового образа жизни</w:t>
      </w:r>
      <w:r>
        <w:rPr>
          <w:rFonts w:ascii="Times New Roman" w:eastAsia="Times New Roman" w:hAnsi="Times New Roman" w:cs="Times New Roman"/>
          <w:b/>
          <w:bCs/>
          <w:color w:val="000000"/>
          <w:sz w:val="24"/>
          <w:szCs w:val="24"/>
          <w:lang w:eastAsia="ru-RU"/>
        </w:rPr>
        <w:t xml:space="preserve"> </w:t>
      </w:r>
      <w:r w:rsidRPr="00D1029F">
        <w:rPr>
          <w:rFonts w:ascii="Times New Roman" w:eastAsia="Times New Roman" w:hAnsi="Times New Roman" w:cs="Times New Roman"/>
          <w:color w:val="000000"/>
          <w:sz w:val="24"/>
          <w:szCs w:val="24"/>
          <w:lang w:eastAsia="ru-RU"/>
        </w:rPr>
        <w:t>и предупреждение алкогольных расстройств.</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Helvetica" w:eastAsia="Times New Roman" w:hAnsi="Helvetica" w:cs="Helvetica"/>
          <w:color w:val="000000"/>
          <w:sz w:val="26"/>
          <w:szCs w:val="26"/>
          <w:lang w:eastAsia="ru-RU"/>
        </w:rPr>
        <w:t xml:space="preserve">В случаях возникновения любых проблем с алкоголем, </w:t>
      </w:r>
      <w:proofErr w:type="gramStart"/>
      <w:r w:rsidRPr="00D1029F">
        <w:rPr>
          <w:rFonts w:ascii="Helvetica" w:eastAsia="Times New Roman" w:hAnsi="Helvetica" w:cs="Helvetica"/>
          <w:color w:val="000000"/>
          <w:sz w:val="26"/>
          <w:szCs w:val="26"/>
          <w:lang w:eastAsia="ru-RU"/>
        </w:rPr>
        <w:t>следует</w:t>
      </w:r>
      <w:proofErr w:type="gramEnd"/>
      <w:r w:rsidRPr="00D1029F">
        <w:rPr>
          <w:rFonts w:ascii="Helvetica" w:eastAsia="Times New Roman" w:hAnsi="Helvetica" w:cs="Helvetica"/>
          <w:color w:val="000000"/>
          <w:sz w:val="26"/>
          <w:szCs w:val="26"/>
          <w:lang w:eastAsia="ru-RU"/>
        </w:rPr>
        <w:t xml:space="preserve"> не теряя времени обращаться за консультациями и помощью к специалистам.</w:t>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
          <w:bCs/>
          <w:color w:val="000000"/>
          <w:sz w:val="24"/>
          <w:szCs w:val="24"/>
          <w:lang w:eastAsia="ru-RU"/>
        </w:rPr>
        <w:t>Помните!</w:t>
      </w:r>
    </w:p>
    <w:p w:rsidR="00D1029F" w:rsidRDefault="00D1029F" w:rsidP="00D1029F">
      <w:pPr>
        <w:shd w:val="clear" w:color="auto" w:fill="F9FBFF"/>
        <w:spacing w:before="150" w:after="150" w:line="240" w:lineRule="auto"/>
        <w:jc w:val="both"/>
        <w:rPr>
          <w:rFonts w:ascii="Times New Roman" w:eastAsia="Times New Roman" w:hAnsi="Times New Roman" w:cs="Times New Roman"/>
          <w:b/>
          <w:bCs/>
          <w:color w:val="000000"/>
          <w:sz w:val="24"/>
          <w:szCs w:val="24"/>
          <w:lang w:eastAsia="ru-RU"/>
        </w:rPr>
      </w:pPr>
      <w:r w:rsidRPr="00D1029F">
        <w:rPr>
          <w:rFonts w:ascii="Times New Roman" w:eastAsia="Times New Roman" w:hAnsi="Times New Roman" w:cs="Times New Roman"/>
          <w:b/>
          <w:bCs/>
          <w:color w:val="000000"/>
          <w:sz w:val="24"/>
          <w:szCs w:val="24"/>
          <w:lang w:eastAsia="ru-RU"/>
        </w:rPr>
        <w:t>Алкоголизм легче предупредить, чем лечить!</w:t>
      </w:r>
    </w:p>
    <w:p w:rsidR="00D1029F" w:rsidRDefault="00D1029F" w:rsidP="00D1029F">
      <w:pPr>
        <w:shd w:val="clear" w:color="auto" w:fill="F9FBFF"/>
        <w:spacing w:before="150"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2009775" cy="1638300"/>
            <wp:effectExtent l="0" t="0" r="9525" b="0"/>
            <wp:docPr id="1" name="Рисунок 1" descr="C:\Users\zakupki\Desktop\картинки и т.д\ВРЕДНЫЕ ПР\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ВРЕДНЫЕ ПР\загружен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638300"/>
                    </a:xfrm>
                    <a:prstGeom prst="rect">
                      <a:avLst/>
                    </a:prstGeom>
                    <a:noFill/>
                    <a:ln>
                      <a:noFill/>
                    </a:ln>
                  </pic:spPr>
                </pic:pic>
              </a:graphicData>
            </a:graphic>
          </wp:inline>
        </w:drawing>
      </w:r>
    </w:p>
    <w:p w:rsidR="00D1029F" w:rsidRPr="00D1029F" w:rsidRDefault="00D1029F" w:rsidP="00D1029F">
      <w:pPr>
        <w:shd w:val="clear" w:color="auto" w:fill="F9FBFF"/>
        <w:spacing w:before="150" w:after="150" w:line="240" w:lineRule="auto"/>
        <w:jc w:val="both"/>
        <w:rPr>
          <w:rFonts w:ascii="Helvetica" w:eastAsia="Times New Roman" w:hAnsi="Helvetica" w:cs="Helvetica"/>
          <w:color w:val="000000"/>
          <w:sz w:val="24"/>
          <w:szCs w:val="24"/>
          <w:lang w:eastAsia="ru-RU"/>
        </w:rPr>
      </w:pPr>
      <w:r w:rsidRPr="00D1029F">
        <w:rPr>
          <w:rFonts w:ascii="Times New Roman" w:eastAsia="Times New Roman" w:hAnsi="Times New Roman" w:cs="Times New Roman"/>
          <w:bCs/>
          <w:color w:val="000000"/>
          <w:sz w:val="24"/>
          <w:szCs w:val="24"/>
          <w:lang w:eastAsia="ru-RU"/>
        </w:rPr>
        <w:t xml:space="preserve">Чеховская Г.И. врач общей практики (зав. </w:t>
      </w:r>
      <w:proofErr w:type="spellStart"/>
      <w:r w:rsidRPr="00D1029F">
        <w:rPr>
          <w:rFonts w:ascii="Times New Roman" w:eastAsia="Times New Roman" w:hAnsi="Times New Roman" w:cs="Times New Roman"/>
          <w:bCs/>
          <w:color w:val="000000"/>
          <w:sz w:val="24"/>
          <w:szCs w:val="24"/>
          <w:lang w:eastAsia="ru-RU"/>
        </w:rPr>
        <w:t>Гезгаловской</w:t>
      </w:r>
      <w:proofErr w:type="spellEnd"/>
      <w:r w:rsidRPr="00D1029F">
        <w:rPr>
          <w:rFonts w:ascii="Times New Roman" w:eastAsia="Times New Roman" w:hAnsi="Times New Roman" w:cs="Times New Roman"/>
          <w:bCs/>
          <w:color w:val="000000"/>
          <w:sz w:val="24"/>
          <w:szCs w:val="24"/>
          <w:lang w:eastAsia="ru-RU"/>
        </w:rPr>
        <w:t xml:space="preserve"> амбулаторией) </w:t>
      </w:r>
    </w:p>
    <w:p w:rsidR="00204323" w:rsidRDefault="00204323"/>
    <w:sectPr w:rsidR="00204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7CF0"/>
    <w:multiLevelType w:val="multilevel"/>
    <w:tmpl w:val="9D8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9F"/>
    <w:rsid w:val="00204323"/>
    <w:rsid w:val="00D1029F"/>
    <w:rsid w:val="00FE3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2020-06-30T12:23:00Z</dcterms:created>
  <dcterms:modified xsi:type="dcterms:W3CDTF">2020-06-30T12:39:00Z</dcterms:modified>
</cp:coreProperties>
</file>