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D9" w:rsidRDefault="007E2ED9" w:rsidP="007E2ED9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 w:rsidRPr="007E2ED9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 xml:space="preserve">Как распознать признаки </w:t>
      </w:r>
      <w:proofErr w:type="gramStart"/>
      <w:r w:rsidRPr="007E2ED9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потенциального</w:t>
      </w:r>
      <w:proofErr w:type="gramEnd"/>
      <w:r w:rsidRPr="007E2ED9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 xml:space="preserve"> </w:t>
      </w:r>
      <w:proofErr w:type="spellStart"/>
      <w:r w:rsidRPr="007E2ED9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суицидента</w:t>
      </w:r>
      <w:proofErr w:type="spellEnd"/>
    </w:p>
    <w:p w:rsidR="006C0331" w:rsidRPr="007E2ED9" w:rsidRDefault="006C0331" w:rsidP="006C0331">
      <w:pPr>
        <w:shd w:val="clear" w:color="auto" w:fill="FFFFFF"/>
        <w:spacing w:after="600" w:line="240" w:lineRule="auto"/>
        <w:jc w:val="center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3AFE1"/>
          <w:sz w:val="43"/>
          <w:szCs w:val="43"/>
          <w:lang w:eastAsia="ru-RU"/>
        </w:rPr>
        <w:drawing>
          <wp:inline distT="0" distB="0" distL="0" distR="0">
            <wp:extent cx="5940425" cy="3958428"/>
            <wp:effectExtent l="0" t="0" r="3175" b="4445"/>
            <wp:docPr id="1" name="Рисунок 1" descr="C:\Users\zakupki\Downloads\samo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samo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Число самоубийств во всем мире очень велико. Самоубийство, однако, можно предотвратить. Люди, которые подумывают о самоубийстве, часто проявляют признаки этого, а эта статья расскажет вам, как распознать тревожные симптомы и принять меры для предотвращения суицида. Если кто-то совершил попытку самоубийства или находится на грани этого, такой человек нуждается в немедленной госпитализации.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ВАЖНО ЗНАТЬ!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</w:pPr>
      <w:r w:rsidRPr="007E2ED9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Признаки эмоциональных нарушений: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• потеря аппетита или </w:t>
      </w:r>
      <w:proofErr w:type="gram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обжорство</w:t>
      </w:r>
      <w:proofErr w:type="gram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>, бессонница или повышенная сонливость;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частые жалобы на соматические недомогания (на боли в животе, головные боли, постоянную усталость, частую сонливость);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необычно пренебрежительное отношение к своему внешнему виду;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постоянное чувство одиночества, бесполезности, вины или грусти;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ощущение скуки при проведении времени в привычном окружении или выполнении работы, которая раньше приносила удовольствие;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уход от контактов, изоляция от друзей и семьи, превращение в одиночку;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нарушение внимания со снижением качества выполняемой работы;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погруженность в размышления о смерти;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отсутствие планов на будущее;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• внезапные приступы гнева, зачастую возникающие из-за мелочей;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• пессимистическая оценка своего прошлого, избирательное </w:t>
      </w:r>
      <w:proofErr w:type="gram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воспоминание</w:t>
      </w:r>
      <w:proofErr w:type="gram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 неприятных событий, пессимистическая оценка своего нынешнего состояния, отсутствие перспектив в будущем.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</w:pPr>
      <w:r w:rsidRPr="007E2ED9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К внешним проявлениям суицидального поведения могут относиться: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• тоскливое выражение лица (скорбная мимика), </w:t>
      </w:r>
      <w:proofErr w:type="spell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гипомимия</w:t>
      </w:r>
      <w:proofErr w:type="spell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>, амимия;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тихий монотонный голос, замедленная речь;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краткость ответов, отсутствие ответов;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ускоренная экспрессивная речь;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общая двигательная заторможенность, бездеятельность, адинамия, двигательное возбуждение;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стремление к контакту с окружающими, поиски сочувствия, апелляция к врачу за помощью;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эгоцентрическая направленность на свои страдания.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</w:pPr>
      <w:r w:rsidRPr="007E2ED9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Вегетативные нарушения: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То же в других частях тела (голове, животе) • Тахикардия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Ощущение комка в горле • Слезливость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Повышенное артериальное давление • Нарушение ритма сна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Сухость во рту («симптомы сухого языка») • Расширение зрачков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Головные боли • Бессонница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Снижение (повышение) веса тела • Снижение аппетита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Отсутствие чувства сна • Повышенная сонливость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Нарушение менструального цикла • Запоры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Чувство физической тяжести, душевной боли в груди</w:t>
      </w:r>
    </w:p>
    <w:p w:rsid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Ощущение стесненного дыхания, нехватки воздуха</w:t>
      </w:r>
    </w:p>
    <w:p w:rsidR="00D95435" w:rsidRPr="007E2ED9" w:rsidRDefault="00D95435" w:rsidP="00D9543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5610225" cy="3381375"/>
            <wp:effectExtent l="0" t="0" r="0" b="9525"/>
            <wp:docPr id="4" name="Рисунок 4" descr="C:\Users\zakupki\Desktop\картинки и т.д\Стресс, дипресия, суецид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upki\Desktop\картинки и т.д\Стресс, дипресия, суецид\f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28" cy="33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Когда следует обращаться за профессиональной помощью: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Вы чувствуете враждебность к людям, к которым раньше относились хорошо;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• У вас </w:t>
      </w:r>
      <w:proofErr w:type="gram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нет интереса к чему бы то ни было</w:t>
      </w:r>
      <w:proofErr w:type="gram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• Ваше здоровье </w:t>
      </w:r>
      <w:proofErr w:type="gram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существенно подорвано</w:t>
      </w:r>
      <w:proofErr w:type="gram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Вы попадаете в зависимость от лекарств или алкоголя;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Вы избегаете общества и большую часть времени проводите в одиночестве;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Вы думаете о самоубийстве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Признаки, свидетельствующие о суицидальной угрозе: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</w:pPr>
      <w:r w:rsidRPr="007E2ED9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Поведенческие: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• Любые внезапные изменения в поведении и настроении, отдаляющие от </w:t>
      </w:r>
      <w:proofErr w:type="gram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близких</w:t>
      </w:r>
      <w:proofErr w:type="gram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Склонность к неоправданно рискованным поступкам.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• </w:t>
      </w:r>
      <w:proofErr w:type="gram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Чрезмерное</w:t>
      </w:r>
      <w:proofErr w:type="gram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 употребления алкоголя или таблеток.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Посещение врача без необходимости.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Нарушение дисциплины или снижения качества работы или учебы.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Расставание с дорогими вещами или деньгами.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Приобретение сре</w:t>
      </w:r>
      <w:proofErr w:type="gram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дств дл</w:t>
      </w:r>
      <w:proofErr w:type="gram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>я суицида.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Подведение итогов, приведение дел в порядок, приготовление к уходу.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Пренебрежение внешним видом, аккуратностью в быту.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</w:pPr>
      <w:r w:rsidRPr="007E2ED9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Словесные: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Уверения в беспомощности и зависимости от других.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Прощание.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Разговоры или шутки о желании умереть.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Сообщение о конкретном плане суицида.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Высказывание самообвинения.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Двойственная оценка значимых событий.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Медленная, маловыразительная речь.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Желание умереть является частым среди детей и пожилых лиц, а суицидальные фантазии вполне естественны для обычных взрослых людей. Эти желания могут быть выражены по-разному: «Если бы я сейчас умер, мои родители пожалели бы, что относились ко мне так плохо», «Лучше умереть, чем так дальше жить и мучиться», «Я устал от жизни», «Вам без меня будет лучше, т.к. я для вас обуза», и т.д.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Именно такие высказывания используются в </w:t>
      </w:r>
      <w:proofErr w:type="spell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пресуицидальных</w:t>
      </w:r>
      <w:proofErr w:type="spell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 беседах или записках. Угрозы могут превратиться в действия. Вместо пассивного принятия непреодолимых трудностей возникает активная декларация независимости: смерть от своих рук. Жертва как будто кричит: «По крайней мере, я сумел сделать хотя бы это».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</w:pPr>
      <w:r w:rsidRPr="007E2ED9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Риск суицидального поведения увеличивается в случае: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Наличия предыдущей (незаконченной) попытки суицида.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Тенденции к самоповреждению (</w:t>
      </w:r>
      <w:proofErr w:type="spell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аутоагрессия</w:t>
      </w:r>
      <w:proofErr w:type="spell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Наличия суицидальных попыток в семье.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Алкоголизма. Длительное злоупотребление алкоголем способствует усилению депрессии, чувства вины и психической боли, которые часто предшествуют суициду.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• Хронического употребления наркотиков и токсических препаратов. Они ослабляют мотивационный контроль над поведением человека, обостряют депрессию, вызывают психозы.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Аффективных расстройств, особенно тяжелых депрессий.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Хронических или смертельных болезней.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Тяжелых утрат, например смерти родителя, особенно в течение первого года после потери.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Лично-семейных конфликтов (развод, болезнь, одиночество, неудачная любовь, оскорбления со стороны окружающих, половая несостоятельность).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Конфликтов, связанных с антисоциальным поведением, в том числе опасение уголовной ответственности; боязнь иного наказания или позора.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Материально-бытовых трудностей.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Конфликтов, связанных с работой или учебой (неудачи).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</w:pPr>
      <w:r w:rsidRPr="007E2ED9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Требования к проведению беседы с человеком, размышляющим о суициде.</w:t>
      </w:r>
    </w:p>
    <w:p w:rsidR="007E2ED9" w:rsidRPr="007E2ED9" w:rsidRDefault="007E2ED9" w:rsidP="00CE4E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Для начала необходимо не просто принять </w:t>
      </w:r>
      <w:proofErr w:type="spell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суицидента</w:t>
      </w:r>
      <w:proofErr w:type="spell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 как личность, способную на самоубийство, но и признать за человеком формальное право совершить такой шаг. А во время самого диалога взрослому рекомендуется:</w:t>
      </w:r>
      <w:bookmarkStart w:id="0" w:name="_GoBack"/>
      <w:bookmarkEnd w:id="0"/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Внимательно слушать собеседника.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• Правильно формировать вопросы, спокойно и доходчиво </w:t>
      </w:r>
      <w:proofErr w:type="gram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расспрашивая о сути тревожащей ситуации и о том какая помощь необходима</w:t>
      </w:r>
      <w:proofErr w:type="gram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Сказать человеку, что она вам нужен, что вы будете рядом.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Не выражать удивление от услышанного и не осуждать за любые, самые шокирующие высказывания.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Уверенно и настойчиво сказать, что суицид – это плохое решение и не нужно этого делать.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Не спорить и не настаивать на том, что его беда ничтожна, ему живется лучше других, по сколько высказывания типа «у всех есть такие же проблемы» заставят человека еще больше ощутить себя ненужным и бесполезным.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У детей и подростков постараться изменить романтико – трагедийный ореол представлений о собственной смерти.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Не предлагать не оправданных утешений, но подчеркнуть временный характер проблемы.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Привести конструктивные способы ее решения.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• Если есть такая возможность, не оставляйте человека в одиночестве, особенно ночью.</w:t>
      </w:r>
    </w:p>
    <w:p w:rsidR="007E2ED9" w:rsidRPr="007E2ED9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 xml:space="preserve">• Если ситуация критическая, вызывайте </w:t>
      </w:r>
      <w:proofErr w:type="gramStart"/>
      <w:r w:rsidRPr="007E2ED9">
        <w:rPr>
          <w:rFonts w:ascii="Arial" w:eastAsia="Times New Roman" w:hAnsi="Arial" w:cs="Arial"/>
          <w:sz w:val="21"/>
          <w:szCs w:val="21"/>
          <w:lang w:eastAsia="ru-RU"/>
        </w:rPr>
        <w:t>скорую</w:t>
      </w:r>
      <w:proofErr w:type="gramEnd"/>
      <w:r w:rsidRPr="007E2ED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95435" w:rsidRDefault="007E2ED9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2ED9">
        <w:rPr>
          <w:rFonts w:ascii="Arial" w:eastAsia="Times New Roman" w:hAnsi="Arial" w:cs="Arial"/>
          <w:sz w:val="21"/>
          <w:szCs w:val="21"/>
          <w:lang w:eastAsia="ru-RU"/>
        </w:rPr>
        <w:t>Если что-то подобное происходит - окружающие должны немедленно обратить внимание, переосмыслить свое поведение и срочно принять меры. При необходимости следует обратиться к специалистам. А самое главное - научиться слышать крик помощи, доказать отчаявшемуся человеку, что он нужен, а его жизнь - ценна.</w:t>
      </w:r>
      <w:r w:rsidR="00D9543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D95435" w:rsidRDefault="00D95435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4391E" w:rsidRDefault="00D95435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Отчик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Б.А. врач психотерапевт</w:t>
      </w:r>
    </w:p>
    <w:p w:rsidR="00D95435" w:rsidRDefault="00D95435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95435" w:rsidRPr="007E2ED9" w:rsidRDefault="00D95435" w:rsidP="007E2ED9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D95435" w:rsidRPr="007E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BE"/>
    <w:rsid w:val="0054391E"/>
    <w:rsid w:val="006A05BE"/>
    <w:rsid w:val="006C0331"/>
    <w:rsid w:val="007E2ED9"/>
    <w:rsid w:val="00CE4EDE"/>
    <w:rsid w:val="00D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">
    <w:name w:val="img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">
    <w:name w:val="img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2020-08-26T09:36:00Z</dcterms:created>
  <dcterms:modified xsi:type="dcterms:W3CDTF">2020-08-31T07:48:00Z</dcterms:modified>
</cp:coreProperties>
</file>