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A" w:rsidRDefault="00BF001A" w:rsidP="00817E4A">
      <w:pPr>
        <w:shd w:val="clear" w:color="auto" w:fill="FFFFFF"/>
        <w:spacing w:after="600" w:line="240" w:lineRule="auto"/>
        <w:outlineLvl w:val="1"/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</w:pPr>
      <w:r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  <w:t>Акция «Беларусь против табака»</w:t>
      </w:r>
    </w:p>
    <w:p w:rsidR="00817E4A" w:rsidRDefault="00817E4A" w:rsidP="00817E4A">
      <w:pPr>
        <w:shd w:val="clear" w:color="auto" w:fill="FFFFFF"/>
        <w:spacing w:after="600" w:line="240" w:lineRule="auto"/>
        <w:outlineLvl w:val="1"/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</w:pPr>
      <w:bookmarkStart w:id="0" w:name="_GoBack"/>
      <w:bookmarkEnd w:id="0"/>
      <w:r w:rsidRPr="00817E4A"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  <w:t>Вред курения. Коротко о серьёзном</w:t>
      </w:r>
    </w:p>
    <w:p w:rsidR="00817E4A" w:rsidRPr="00817E4A" w:rsidRDefault="00817E4A" w:rsidP="00817E4A">
      <w:pPr>
        <w:shd w:val="clear" w:color="auto" w:fill="FFFFFF"/>
        <w:spacing w:after="600" w:line="240" w:lineRule="auto"/>
        <w:jc w:val="center"/>
        <w:outlineLvl w:val="1"/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3AFE1"/>
          <w:sz w:val="43"/>
          <w:szCs w:val="43"/>
          <w:lang w:eastAsia="ru-RU"/>
        </w:rPr>
        <w:drawing>
          <wp:inline distT="0" distB="0" distL="0" distR="0">
            <wp:extent cx="4876800" cy="4714875"/>
            <wp:effectExtent l="0" t="0" r="0" b="9525"/>
            <wp:docPr id="3" name="Рисунок 3" descr="C:\Users\zakupki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E4A" w:rsidRPr="00817E4A" w:rsidRDefault="00817E4A" w:rsidP="00817E4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 том, что капля никотина убивает лошадь, знает даже ребенок. Однако на курильщиков этот факт не производит особого впечатления</w:t>
      </w:r>
      <w:proofErr w:type="gramStart"/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… В</w:t>
      </w:r>
      <w:proofErr w:type="gramEnd"/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месте с тем, вред табачного дыма обусловлен не только никотином, который вызывает привязанность (особая форма токсикомании), а всё остальное разрушает организм. Например:</w:t>
      </w:r>
    </w:p>
    <w:p w:rsidR="00817E4A" w:rsidRPr="00817E4A" w:rsidRDefault="00817E4A" w:rsidP="00817E4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Мышьяк - яд, который вызывает стойкие проблемы с сердцем, провоцирует онкологические заболевания и крайне сложно выводится из организма.</w:t>
      </w:r>
    </w:p>
    <w:p w:rsidR="00817E4A" w:rsidRPr="00817E4A" w:rsidRDefault="00817E4A" w:rsidP="00817E4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Формальдегид - токсичное химическое соединение влияет в первую очередь на дыхательную систему. Примечательно, что на основе формальдегида готовится формалин — вещество, которое используется патологоанатомами для бальзамирования мёртвых тел. Действительно, зачем ждать — можно ведь начать и при жизни!</w:t>
      </w:r>
    </w:p>
    <w:p w:rsidR="00817E4A" w:rsidRPr="00817E4A" w:rsidRDefault="00817E4A" w:rsidP="00817E4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Бензол - органическое вещество, практически первая причина лейкозов и других форм онкологии у курильщиков.</w:t>
      </w:r>
    </w:p>
    <w:p w:rsidR="00817E4A" w:rsidRPr="00817E4A" w:rsidRDefault="00817E4A" w:rsidP="00817E4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Смолы, которые входят в состав сигарет, включают твёрдые частички, которые оседают на лёгких черным налётом.</w:t>
      </w:r>
    </w:p>
    <w:p w:rsidR="00817E4A" w:rsidRPr="00817E4A" w:rsidRDefault="00817E4A" w:rsidP="00817E4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Некоторые радиоактивные вещества — изотопы Цезия, Радона, Свинец-210 и Полоний-210 (который «подсвечивает» организм изнутри).</w:t>
      </w:r>
    </w:p>
    <w:p w:rsidR="00817E4A" w:rsidRPr="00817E4A" w:rsidRDefault="00817E4A" w:rsidP="00817E4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Окись углерода (угарный газ, </w:t>
      </w:r>
      <w:proofErr w:type="gramStart"/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СО</w:t>
      </w:r>
      <w:proofErr w:type="gramEnd"/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) </w:t>
      </w:r>
      <w:proofErr w:type="gramStart"/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при</w:t>
      </w:r>
      <w:proofErr w:type="gramEnd"/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поступлении в организм вызывает кислородное голодание, так как нарушает способность красных кровяных клеток крови (эритроцитов) переносить кислород от легких ко всем органам и тканям, из-за чего у человека наступает удушье и хроническое кислородное голодание.</w:t>
      </w:r>
    </w:p>
    <w:p w:rsidR="00817E4A" w:rsidRPr="00817E4A" w:rsidRDefault="00817E4A" w:rsidP="00817E4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Табачный деготь является исключительно сильным канцерогеном, т.е. веществом, вызывающим раковые заболевания.</w:t>
      </w:r>
    </w:p>
    <w:p w:rsidR="00817E4A" w:rsidRPr="00817E4A" w:rsidRDefault="00817E4A" w:rsidP="00817E4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Последствий курения может быть превеликое множество, но наиболее частыми осложнениями этой пагубной привычки становятся:</w:t>
      </w:r>
    </w:p>
    <w:p w:rsidR="00817E4A" w:rsidRPr="00817E4A" w:rsidRDefault="00817E4A" w:rsidP="00817E4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хронический бронхит - типичный для курильщика кашель по утрам с выделением слизи темного цвета;</w:t>
      </w:r>
    </w:p>
    <w:p w:rsidR="00817E4A" w:rsidRPr="00817E4A" w:rsidRDefault="00817E4A" w:rsidP="00817E4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онкологические заболевания (рак нижней губы, трахеи, гортани, лёгких, желудка);</w:t>
      </w:r>
    </w:p>
    <w:p w:rsidR="00817E4A" w:rsidRPr="00817E4A" w:rsidRDefault="00817E4A" w:rsidP="00817E4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gramStart"/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сердечно-сосудистые</w:t>
      </w:r>
      <w:proofErr w:type="gramEnd"/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заболевания (ИБС, артериальная гипертензия, тромбоз сосудов и т. д.).</w:t>
      </w:r>
    </w:p>
    <w:p w:rsidR="00817E4A" w:rsidRPr="00817E4A" w:rsidRDefault="00817E4A" w:rsidP="00817E4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Те, кто ни разу не курил, страдают от стенокардии в 13 раз реже, в 12 раз реже сталкиваются с инфарктом и практически в 10 раз реже — с осложнённой язвой желудка. </w:t>
      </w:r>
      <w:proofErr w:type="gramStart"/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Немаловажно, что у курящих мужчин 25-40 лет сексуальная активность вдвое ниже, чем у некурящих, и мужское бесплодие - также следствие </w:t>
      </w:r>
      <w:proofErr w:type="spellStart"/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табакокурения</w:t>
      </w:r>
      <w:proofErr w:type="spellEnd"/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  <w:proofErr w:type="gramEnd"/>
    </w:p>
    <w:p w:rsidR="00817E4A" w:rsidRPr="00817E4A" w:rsidRDefault="00817E4A" w:rsidP="00817E4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Доказано, что в среднем, частота пульса у курильщика на 650 ударов в час больше, чем у некурящего человека, и даже при такой усиленной работе сердце всё равно не справляется с обеспечением организма кислородом через кровь. Во-первых, он поступает в лёгкие в гораздо меньшем объёме, а во-вторых, угарный газ из сигаретного дыма гораздо легче соединяется с гемоглобином, занимая место кислорода в организме. В итоге поражается головной мозг, печень, почки, выделительная и половая система, а заболеваемость и, соответственно, смертность растут в разы.</w:t>
      </w:r>
    </w:p>
    <w:p w:rsidR="00817E4A" w:rsidRPr="00817E4A" w:rsidRDefault="00817E4A" w:rsidP="00817E4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817E4A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Вред пассивного курения: никотин без сигареты</w:t>
      </w:r>
    </w:p>
    <w:p w:rsidR="00817E4A" w:rsidRPr="00817E4A" w:rsidRDefault="00817E4A" w:rsidP="00817E4A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Лишь 25 % табачного дыма поступает в легкие курильщика, остальные 75 % отравляют воздух, которым дышат окружающие, – это явление получило название «пассивного курения». Опасная для здоровья некурящих людей концентрация табачного дыма в воздухе закрытых помещений создается при выкуривании всего лишь нескольких сигарет, поэтому некурящие члены семьи, в которой курит лишь один человек, пассивно «выкуривают» до 10 сигарет в сутки. Вдыхание табачного дыма окружающими ничуть не менее безопасно, чем классическое курение. Пассивные курильщики подвергаются воздействию вредных смол, ядов и канцерогенов из сигарет точно так же, с одним лишь отличием — они не выбирали этот путь! За них уже всё решили другие: родители, друзья, коллеги, просто попутчики на автобусной остановке — словом, все, кто находится рядом.</w:t>
      </w:r>
    </w:p>
    <w:p w:rsidR="00123B9F" w:rsidRDefault="00817E4A" w:rsidP="00123B9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Медики и биологи уже устали «бить в колокола»: о вреде курения сняты фильмы и многочисленные видеоролики, выпущены книги и брошюры, а количество исследований превосходит все мыслимые нормы. Имеется множество современных средств, которые реально помогают расстаться с губительной зависимостью, это и </w:t>
      </w:r>
      <w:proofErr w:type="spellStart"/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таблетированные</w:t>
      </w:r>
      <w:proofErr w:type="spellEnd"/>
      <w:r w:rsidRPr="00817E4A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препараты, и пластыри, и сеансы психотерапии, и различные методики и т.д. Есть одно условие – надо захотеть самому избавиться от этой опасной для здоровья привычки, надо сделать шаг</w:t>
      </w:r>
      <w:r w:rsidR="00123B9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 сторону здорового образа жизни. </w:t>
      </w:r>
    </w:p>
    <w:p w:rsidR="00E63F7B" w:rsidRPr="00123B9F" w:rsidRDefault="00123B9F" w:rsidP="00123B9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Куцко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Е.К. – заведующий поликлиникой </w:t>
      </w:r>
    </w:p>
    <w:sectPr w:rsidR="00E63F7B" w:rsidRPr="0012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4A"/>
    <w:rsid w:val="00123B9F"/>
    <w:rsid w:val="00817E4A"/>
    <w:rsid w:val="00BF001A"/>
    <w:rsid w:val="00E6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2020-06-05T07:09:00Z</dcterms:created>
  <dcterms:modified xsi:type="dcterms:W3CDTF">2020-06-05T07:32:00Z</dcterms:modified>
</cp:coreProperties>
</file>