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8A" w:rsidRPr="00246E42" w:rsidRDefault="0040558A" w:rsidP="00246E42">
      <w:pPr>
        <w:shd w:val="clear" w:color="auto" w:fill="F0F8FF"/>
        <w:spacing w:after="300" w:line="360" w:lineRule="atLeast"/>
        <w:jc w:val="both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C4245"/>
          <w:sz w:val="24"/>
          <w:szCs w:val="24"/>
          <w:lang w:eastAsia="ru-RU"/>
        </w:rPr>
        <w:drawing>
          <wp:inline distT="0" distB="0" distL="0" distR="0">
            <wp:extent cx="6010275" cy="3781425"/>
            <wp:effectExtent l="0" t="0" r="9525" b="9525"/>
            <wp:docPr id="1" name="Рисунок 1" descr="C:\Users\zakupki\Desktop\3dd081f51cf0bc2ddc62067a7045c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3dd081f51cf0bc2ddc62067a7045c3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E42" w:rsidRPr="00246E42" w:rsidRDefault="00246E42" w:rsidP="00246E42">
      <w:pPr>
        <w:shd w:val="clear" w:color="auto" w:fill="F0F8FF"/>
        <w:spacing w:after="300" w:line="360" w:lineRule="atLeast"/>
        <w:jc w:val="both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246E42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Безопасная кровь нужна повсеместно. Она жизненно необходима как для лечения, так и для экстренной медицинской помощи. Она используется для продления и улучшения жизни пациентов, страдающих смертельно опасными заболеваниями, и для проведения сложных медицинских и хирургических процедур. Кроме того, кровь применяется для лечения раненых в чрезвычайных ситуациях любого рода (стихийные бедствия, несчастные случаи, вооруженные конфликты и т.д.) и помогает спасать жизни матерей и новорожденных.</w:t>
      </w:r>
    </w:p>
    <w:p w:rsidR="00246E42" w:rsidRPr="00246E42" w:rsidRDefault="00246E42" w:rsidP="00246E42">
      <w:pPr>
        <w:shd w:val="clear" w:color="auto" w:fill="F0F8FF"/>
        <w:spacing w:after="300" w:line="360" w:lineRule="atLeast"/>
        <w:jc w:val="both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246E42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Но доступ к безопасной крови до сих пор остается привилегией ограниченного круга людей. Для большинства стран с низким и средним уровнем дохода обеспечение доступности безопасной крови – трудновыполнимая задача, так как число доноров невелико, а оборудования для исследования крови недостаточно. Сорок два процента крови собирается в странах с высоким уровнем дохода, в которых проживает всего 16% мирового населения.</w:t>
      </w:r>
    </w:p>
    <w:p w:rsidR="00246E42" w:rsidRPr="00246E42" w:rsidRDefault="00246E42" w:rsidP="00246E42">
      <w:pPr>
        <w:shd w:val="clear" w:color="auto" w:fill="F0F8FF"/>
        <w:spacing w:after="300" w:line="360" w:lineRule="atLeast"/>
        <w:jc w:val="both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246E42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 xml:space="preserve">Обеспечить достаточное количество безопасной крови можно только за счет ее регулярной безвозмездной сдачи добровольными донорами. Именно поэтому в 2005 г. Всемирная ассамблея здравоохранения учредила специальный день, для того чтобы выразить признательность донорам и призвать людей </w:t>
      </w:r>
      <w:r w:rsidRPr="00246E42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lastRenderedPageBreak/>
        <w:t>более активно сдавать кровь. Всемирный день донора крови отмечается ежегодно 14 июня. В этот день не только звучат слова благодарности в адрес доноров, но и проводятся мероприятия по повышению осведомленности о глобальных потребностях в безопасной крови и о том, как каждый человек может содействовать их удовлетворению.</w:t>
      </w:r>
    </w:p>
    <w:p w:rsidR="00246E42" w:rsidRPr="00246E42" w:rsidRDefault="00246E42" w:rsidP="00246E42">
      <w:pPr>
        <w:shd w:val="clear" w:color="auto" w:fill="F0F8FF"/>
        <w:spacing w:before="300" w:after="150" w:line="300" w:lineRule="atLeast"/>
        <w:jc w:val="both"/>
        <w:outlineLvl w:val="2"/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</w:pPr>
      <w:r w:rsidRPr="00246E42">
        <w:rPr>
          <w:rFonts w:ascii="Verdana" w:eastAsia="Times New Roman" w:hAnsi="Verdana" w:cs="Arial"/>
          <w:b/>
          <w:bCs/>
          <w:color w:val="000000"/>
          <w:sz w:val="27"/>
          <w:szCs w:val="27"/>
          <w:lang w:eastAsia="ru-RU"/>
        </w:rPr>
        <w:t>Кампания 2020 г.</w:t>
      </w:r>
    </w:p>
    <w:p w:rsidR="00246E42" w:rsidRPr="00246E42" w:rsidRDefault="00246E42" w:rsidP="00246E42">
      <w:pPr>
        <w:shd w:val="clear" w:color="auto" w:fill="F0F8FF"/>
        <w:spacing w:after="300" w:line="360" w:lineRule="atLeast"/>
        <w:jc w:val="both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246E42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 xml:space="preserve">Кампания по случаю Всемирного дня донора в этом году посвящена теме «Безопасная кровь спасает жизни» и проходит под лозунгом «Сдавать кровь во имя здорового мира». В центре внимания кампании будет личный вклад каждого донора в охрану здоровья окружающих людей. Донорство крови требуется во все мире, поскольку обеспечивает доступ отдельных пациентов и населения в целом к безопасной и качественной крови и ее </w:t>
      </w:r>
      <w:proofErr w:type="gramStart"/>
      <w:r w:rsidRPr="00246E42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продуктам</w:t>
      </w:r>
      <w:proofErr w:type="gramEnd"/>
      <w:r w:rsidRPr="00246E42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 xml:space="preserve"> как в обычной жизни, так и в периоды чрезвычайных ситуаций. В рамках этой кампании мы призываем людей во всем мире спасать жизни, добровольно и регулярно сдавая кровь. Кроме того, Всемирный день донора крови и выбранная для него тема – повод призвать правительства, национальные органы здравоохранения и национальные службы переливания крови выделять достаточные ресурсы, создавать системы и инфраструктуру, необходимые для увеличения объема крови, безвозмездно сдаваемой добровольными донорами; обеспечивать качественное медицинское обслуживание доноров; расширять надлежащее использование крови в клиниках; и создавать системы надзора и наблюдения за всеми этапами цепочки переливания крови.</w:t>
      </w:r>
    </w:p>
    <w:p w:rsidR="00246E42" w:rsidRPr="00246E42" w:rsidRDefault="00246E42" w:rsidP="00246E42">
      <w:pPr>
        <w:shd w:val="clear" w:color="auto" w:fill="F0F8FF"/>
        <w:spacing w:after="300" w:line="360" w:lineRule="atLeast"/>
        <w:jc w:val="both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246E42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В этом году перед кампанией стоят следующие цели:</w:t>
      </w:r>
    </w:p>
    <w:p w:rsidR="00246E42" w:rsidRPr="00246E42" w:rsidRDefault="00246E42" w:rsidP="00246E42">
      <w:pPr>
        <w:numPr>
          <w:ilvl w:val="0"/>
          <w:numId w:val="2"/>
        </w:numPr>
        <w:shd w:val="clear" w:color="auto" w:fill="F0F8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246E42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отметить заслуги и поблагодарить доноров, а также призвать тех, кто еще не сдавал кровь, стать донорами;</w:t>
      </w:r>
    </w:p>
    <w:p w:rsidR="00246E42" w:rsidRPr="00246E42" w:rsidRDefault="00246E42" w:rsidP="00246E42">
      <w:pPr>
        <w:numPr>
          <w:ilvl w:val="0"/>
          <w:numId w:val="2"/>
        </w:numPr>
        <w:shd w:val="clear" w:color="auto" w:fill="F0F8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246E42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повысить уровень осведомленности о настоятельной необходимости повышения доступности безопасной крови во всех случаях, когда она необходима для спасения жизней;</w:t>
      </w:r>
    </w:p>
    <w:p w:rsidR="00246E42" w:rsidRPr="00246E42" w:rsidRDefault="00246E42" w:rsidP="00246E42">
      <w:pPr>
        <w:numPr>
          <w:ilvl w:val="0"/>
          <w:numId w:val="2"/>
        </w:numPr>
        <w:shd w:val="clear" w:color="auto" w:fill="F0F8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246E42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 xml:space="preserve">продемонстрировать необходимость обеспечения всеобщего доступа к безопасному переливанию крови и провести информационно-разъяснительную работу в отношении значения безопасного переливания крови для </w:t>
      </w:r>
      <w:r w:rsidRPr="00246E42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lastRenderedPageBreak/>
        <w:t>предоставления эффективных услуг здравоохранения и достижения всеобщего охвата услугами здравоохранения;</w:t>
      </w:r>
    </w:p>
    <w:p w:rsidR="00246E42" w:rsidRPr="00246E42" w:rsidRDefault="00246E42" w:rsidP="00246E42">
      <w:pPr>
        <w:numPr>
          <w:ilvl w:val="0"/>
          <w:numId w:val="2"/>
        </w:numPr>
        <w:shd w:val="clear" w:color="auto" w:fill="F0F8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246E42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 xml:space="preserve">заручиться поддержкой со стороны правительств и партнеров по развитию на национальном, региональном и глобальном уровнях, с </w:t>
      </w:r>
      <w:proofErr w:type="gramStart"/>
      <w:r w:rsidRPr="00246E42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тем</w:t>
      </w:r>
      <w:proofErr w:type="gramEnd"/>
      <w:r w:rsidRPr="00246E42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 xml:space="preserve"> чтобы обеспечить вложение средств в национальные программы по крови, повысить их эффективность и обеспечить их устойчивость.</w:t>
      </w:r>
    </w:p>
    <w:p w:rsidR="00246E42" w:rsidRPr="00246E42" w:rsidRDefault="00246E42" w:rsidP="00246E42">
      <w:pPr>
        <w:shd w:val="clear" w:color="auto" w:fill="F0F8FF"/>
        <w:spacing w:after="300" w:line="360" w:lineRule="atLeast"/>
        <w:jc w:val="both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246E42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Ваше участие и поддержка помогут расширить воздействие Всемирного дня донора крови 2020 г., добиться более широкого признания того, что сдача крови является актом солидарности, спасающим жизни, а услуги по снабжению безопасной кровью и ее продуктами являются важнейшим элементом всех систем здравоохранения. Чтобы обеспечить результативность Всемирного дня донора крови 2020 г., приглашаем к участию в его проведении заинтересованных партнеров всех уровней.</w:t>
      </w:r>
    </w:p>
    <w:p w:rsidR="00246E42" w:rsidRPr="00246E42" w:rsidRDefault="00246E42" w:rsidP="00246E42">
      <w:pPr>
        <w:shd w:val="clear" w:color="auto" w:fill="F0F8FF"/>
        <w:spacing w:after="300" w:line="360" w:lineRule="atLeast"/>
        <w:jc w:val="both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246E42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Международные организации, включая, в частности, Всемирную организацию здравоохранения, Международную федерацию обще</w:t>
      </w:r>
      <w:proofErr w:type="gramStart"/>
      <w:r w:rsidRPr="00246E42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ств Кр</w:t>
      </w:r>
      <w:proofErr w:type="gramEnd"/>
      <w:r w:rsidRPr="00246E42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асного Креста и Красного Полумесяца, Международную федерацию организаций доноров крови и Международное общество переливания крови, продолжают работать в тесном сотрудничестве, направляя и поддерживая деятельность своих участников.</w:t>
      </w:r>
    </w:p>
    <w:p w:rsidR="00246E42" w:rsidRPr="00246E42" w:rsidRDefault="00246E42" w:rsidP="00246E42">
      <w:pPr>
        <w:shd w:val="clear" w:color="auto" w:fill="F0F8FF"/>
        <w:spacing w:after="300" w:line="360" w:lineRule="atLeast"/>
        <w:jc w:val="both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246E42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Мы призываем вас присоединиться к нам, чтобы сделать доступ к безопасной крови реальностью для всех.</w:t>
      </w:r>
    </w:p>
    <w:p w:rsidR="00372C59" w:rsidRDefault="0040558A" w:rsidP="0040558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90875" cy="2638425"/>
            <wp:effectExtent l="0" t="0" r="9525" b="9525"/>
            <wp:docPr id="2" name="Рисунок 2" descr="C:\Users\zakupki\Desktop\83883_p3dbchxxx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upki\Desktop\83883_p3dbchxxxh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58A" w:rsidRPr="0040558A" w:rsidRDefault="0040558A" w:rsidP="0040558A">
      <w:pPr>
        <w:rPr>
          <w:sz w:val="26"/>
          <w:szCs w:val="26"/>
        </w:rPr>
      </w:pPr>
      <w:proofErr w:type="spellStart"/>
      <w:r w:rsidRPr="0040558A">
        <w:rPr>
          <w:sz w:val="26"/>
          <w:szCs w:val="26"/>
        </w:rPr>
        <w:t>Рецько</w:t>
      </w:r>
      <w:proofErr w:type="spellEnd"/>
      <w:r w:rsidRPr="0040558A">
        <w:rPr>
          <w:sz w:val="26"/>
          <w:szCs w:val="26"/>
        </w:rPr>
        <w:t xml:space="preserve"> Ж.Ч. – врач </w:t>
      </w:r>
      <w:proofErr w:type="spellStart"/>
      <w:r w:rsidRPr="0040558A">
        <w:rPr>
          <w:sz w:val="26"/>
          <w:szCs w:val="26"/>
        </w:rPr>
        <w:t>трансфузиолог</w:t>
      </w:r>
      <w:proofErr w:type="spellEnd"/>
      <w:r w:rsidRPr="0040558A">
        <w:rPr>
          <w:sz w:val="26"/>
          <w:szCs w:val="26"/>
        </w:rPr>
        <w:t xml:space="preserve"> </w:t>
      </w:r>
      <w:bookmarkStart w:id="0" w:name="_GoBack"/>
      <w:bookmarkEnd w:id="0"/>
    </w:p>
    <w:sectPr w:rsidR="0040558A" w:rsidRPr="0040558A" w:rsidSect="004055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38A8"/>
    <w:multiLevelType w:val="multilevel"/>
    <w:tmpl w:val="6E60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327BF1"/>
    <w:multiLevelType w:val="multilevel"/>
    <w:tmpl w:val="2E30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42"/>
    <w:rsid w:val="00246E42"/>
    <w:rsid w:val="00372C59"/>
    <w:rsid w:val="0040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2020-05-28T13:42:00Z</dcterms:created>
  <dcterms:modified xsi:type="dcterms:W3CDTF">2020-06-05T09:30:00Z</dcterms:modified>
</cp:coreProperties>
</file>