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D1E" w:rsidRPr="00262D1E" w:rsidRDefault="00262D1E" w:rsidP="00262D1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253031"/>
          <w:kern w:val="36"/>
          <w:sz w:val="47"/>
          <w:szCs w:val="47"/>
          <w:u w:val="single"/>
          <w:lang w:eastAsia="ru-RU"/>
        </w:rPr>
      </w:pPr>
      <w:r w:rsidRPr="00262D1E">
        <w:rPr>
          <w:rFonts w:ascii="Arial" w:eastAsia="Times New Roman" w:hAnsi="Arial" w:cs="Arial"/>
          <w:b/>
          <w:bCs/>
          <w:caps/>
          <w:color w:val="253031"/>
          <w:kern w:val="36"/>
          <w:sz w:val="47"/>
          <w:szCs w:val="47"/>
          <w:u w:val="single"/>
          <w:lang w:eastAsia="ru-RU"/>
        </w:rPr>
        <w:t>«ТИХАЯ ОХОТА» — ВАЖНО ПОМНИТЬ</w:t>
      </w:r>
    </w:p>
    <w:p w:rsidR="00262D1E" w:rsidRPr="00262D1E" w:rsidRDefault="0022094C" w:rsidP="00262D1E">
      <w:pPr>
        <w:shd w:val="clear" w:color="auto" w:fill="FFFFFF"/>
        <w:spacing w:after="0" w:line="396" w:lineRule="atLeast"/>
        <w:rPr>
          <w:rFonts w:ascii="Times New Roman" w:eastAsia="Times New Roman" w:hAnsi="Times New Roman" w:cs="Times New Roman"/>
          <w:color w:val="253031"/>
          <w:sz w:val="24"/>
          <w:szCs w:val="24"/>
          <w:lang w:eastAsia="ru-RU"/>
        </w:rPr>
      </w:pPr>
      <w:r w:rsidRPr="00262D1E">
        <w:rPr>
          <w:rFonts w:ascii="Arial" w:eastAsia="Times New Roman" w:hAnsi="Arial" w:cs="Arial"/>
          <w:color w:val="253031"/>
          <w:sz w:val="24"/>
          <w:szCs w:val="24"/>
          <w:lang w:eastAsia="ru-RU"/>
        </w:rPr>
        <w:fldChar w:fldCharType="begin"/>
      </w:r>
      <w:r w:rsidR="00262D1E" w:rsidRPr="00262D1E">
        <w:rPr>
          <w:rFonts w:ascii="Arial" w:eastAsia="Times New Roman" w:hAnsi="Arial" w:cs="Arial"/>
          <w:color w:val="253031"/>
          <w:sz w:val="24"/>
          <w:szCs w:val="24"/>
          <w:lang w:eastAsia="ru-RU"/>
        </w:rPr>
        <w:instrText xml:space="preserve"> HYPERLINK "http://ocge-grodno.by/index.php/news_gigiena/tihaja-ohota-vazhno-pomnit/" </w:instrText>
      </w:r>
      <w:r w:rsidRPr="00262D1E">
        <w:rPr>
          <w:rFonts w:ascii="Arial" w:eastAsia="Times New Roman" w:hAnsi="Arial" w:cs="Arial"/>
          <w:color w:val="253031"/>
          <w:sz w:val="24"/>
          <w:szCs w:val="24"/>
          <w:lang w:eastAsia="ru-RU"/>
        </w:rPr>
        <w:fldChar w:fldCharType="separate"/>
      </w:r>
    </w:p>
    <w:p w:rsidR="00262D1E" w:rsidRPr="00262D1E" w:rsidRDefault="00262D1E" w:rsidP="00262D1E">
      <w:pPr>
        <w:shd w:val="clear" w:color="auto" w:fill="FFFFFF"/>
        <w:spacing w:after="0" w:line="39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53031"/>
          <w:sz w:val="24"/>
          <w:szCs w:val="24"/>
          <w:lang w:eastAsia="ru-RU"/>
        </w:rPr>
        <w:drawing>
          <wp:inline distT="0" distB="0" distL="0" distR="0">
            <wp:extent cx="3143250" cy="2095500"/>
            <wp:effectExtent l="19050" t="0" r="0" b="0"/>
            <wp:docPr id="1" name="Рисунок 1" descr="«Тихая охота» - важно помнить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Тихая охота» - важно помнить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D1E" w:rsidRPr="00262D1E" w:rsidRDefault="0022094C" w:rsidP="00262D1E">
      <w:pPr>
        <w:shd w:val="clear" w:color="auto" w:fill="FFFFFF"/>
        <w:spacing w:after="0" w:line="396" w:lineRule="atLeast"/>
        <w:rPr>
          <w:rFonts w:ascii="Arial" w:eastAsia="Times New Roman" w:hAnsi="Arial" w:cs="Arial"/>
          <w:color w:val="253031"/>
          <w:sz w:val="24"/>
          <w:szCs w:val="24"/>
          <w:lang w:eastAsia="ru-RU"/>
        </w:rPr>
      </w:pPr>
      <w:r w:rsidRPr="00262D1E">
        <w:rPr>
          <w:rFonts w:ascii="Arial" w:eastAsia="Times New Roman" w:hAnsi="Arial" w:cs="Arial"/>
          <w:color w:val="253031"/>
          <w:sz w:val="24"/>
          <w:szCs w:val="24"/>
          <w:lang w:eastAsia="ru-RU"/>
        </w:rPr>
        <w:fldChar w:fldCharType="end"/>
      </w:r>
    </w:p>
    <w:p w:rsidR="00262D1E" w:rsidRPr="00262D1E" w:rsidRDefault="00262D1E" w:rsidP="00262D1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53031"/>
          <w:sz w:val="24"/>
          <w:szCs w:val="24"/>
          <w:lang w:eastAsia="ru-RU"/>
        </w:rPr>
      </w:pPr>
      <w:r w:rsidRPr="00262D1E">
        <w:rPr>
          <w:rFonts w:ascii="Arial" w:eastAsia="Times New Roman" w:hAnsi="Arial" w:cs="Arial"/>
          <w:color w:val="253031"/>
          <w:sz w:val="24"/>
          <w:szCs w:val="24"/>
          <w:lang w:eastAsia="ru-RU"/>
        </w:rPr>
        <w:t>Грибная пора радует возможностью «поохотиться» в лесу. Однако не стоит забывать об опасности, которая «дружит» с грибами.</w:t>
      </w:r>
    </w:p>
    <w:p w:rsidR="00262D1E" w:rsidRPr="00262D1E" w:rsidRDefault="00262D1E" w:rsidP="00262D1E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262D1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С начала сезона в Республике Беларусь зарегистрировано 37 случаев отравления грибами, один из которых приходится на Гродненскую область</w:t>
      </w:r>
    </w:p>
    <w:p w:rsidR="00262D1E" w:rsidRPr="00262D1E" w:rsidRDefault="00262D1E" w:rsidP="00262D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3031"/>
          <w:sz w:val="24"/>
          <w:szCs w:val="24"/>
          <w:lang w:eastAsia="ru-RU"/>
        </w:rPr>
      </w:pPr>
      <w:r w:rsidRPr="00262D1E">
        <w:rPr>
          <w:rFonts w:ascii="Arial" w:eastAsia="Times New Roman" w:hAnsi="Arial" w:cs="Arial"/>
          <w:color w:val="253031"/>
          <w:sz w:val="24"/>
          <w:szCs w:val="24"/>
          <w:lang w:eastAsia="ru-RU"/>
        </w:rPr>
        <w:t>Санитарно-эпидемиологическая служба напоминает о </w:t>
      </w:r>
      <w:r w:rsidRPr="00262D1E">
        <w:rPr>
          <w:rFonts w:ascii="Arial" w:eastAsia="Times New Roman" w:hAnsi="Arial" w:cs="Arial"/>
          <w:b/>
          <w:bCs/>
          <w:color w:val="253031"/>
          <w:sz w:val="24"/>
          <w:szCs w:val="24"/>
          <w:lang w:eastAsia="ru-RU"/>
        </w:rPr>
        <w:t>правилах профилактики </w:t>
      </w:r>
      <w:r w:rsidRPr="00262D1E">
        <w:rPr>
          <w:rFonts w:ascii="Arial" w:eastAsia="Times New Roman" w:hAnsi="Arial" w:cs="Arial"/>
          <w:color w:val="253031"/>
          <w:sz w:val="24"/>
          <w:szCs w:val="24"/>
          <w:lang w:eastAsia="ru-RU"/>
        </w:rPr>
        <w:t>отравления грибами:</w:t>
      </w:r>
    </w:p>
    <w:p w:rsidR="00262D1E" w:rsidRPr="00262D1E" w:rsidRDefault="00262D1E" w:rsidP="00262D1E">
      <w:pPr>
        <w:numPr>
          <w:ilvl w:val="0"/>
          <w:numId w:val="1"/>
        </w:num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53031"/>
          <w:sz w:val="24"/>
          <w:szCs w:val="24"/>
          <w:lang w:eastAsia="ru-RU"/>
        </w:rPr>
      </w:pPr>
      <w:r w:rsidRPr="00262D1E">
        <w:rPr>
          <w:rFonts w:ascii="Arial" w:eastAsia="Times New Roman" w:hAnsi="Arial" w:cs="Arial"/>
          <w:color w:val="253031"/>
          <w:sz w:val="24"/>
          <w:szCs w:val="24"/>
          <w:lang w:eastAsia="ru-RU"/>
        </w:rPr>
        <w:t>не покупайте грибы в неустановленных местах (возле магазинов, рынков, на остановочных пунктах городского транспорта, вдоль дорог);</w:t>
      </w:r>
    </w:p>
    <w:p w:rsidR="00262D1E" w:rsidRPr="00262D1E" w:rsidRDefault="00262D1E" w:rsidP="00262D1E">
      <w:pPr>
        <w:numPr>
          <w:ilvl w:val="0"/>
          <w:numId w:val="1"/>
        </w:num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53031"/>
          <w:sz w:val="24"/>
          <w:szCs w:val="24"/>
          <w:lang w:eastAsia="ru-RU"/>
        </w:rPr>
      </w:pPr>
      <w:r w:rsidRPr="00262D1E">
        <w:rPr>
          <w:rFonts w:ascii="Arial" w:eastAsia="Times New Roman" w:hAnsi="Arial" w:cs="Arial"/>
          <w:color w:val="253031"/>
          <w:sz w:val="24"/>
          <w:szCs w:val="24"/>
          <w:lang w:eastAsia="ru-RU"/>
        </w:rPr>
        <w:t>собирайте только известные вам виды грибов, «Не уверен – не бери!»;</w:t>
      </w:r>
    </w:p>
    <w:p w:rsidR="00262D1E" w:rsidRPr="00262D1E" w:rsidRDefault="00262D1E" w:rsidP="00262D1E">
      <w:pPr>
        <w:numPr>
          <w:ilvl w:val="0"/>
          <w:numId w:val="1"/>
        </w:num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53031"/>
          <w:sz w:val="24"/>
          <w:szCs w:val="24"/>
          <w:lang w:eastAsia="ru-RU"/>
        </w:rPr>
      </w:pPr>
      <w:r w:rsidRPr="00262D1E">
        <w:rPr>
          <w:rFonts w:ascii="Arial" w:eastAsia="Times New Roman" w:hAnsi="Arial" w:cs="Arial"/>
          <w:color w:val="253031"/>
          <w:sz w:val="24"/>
          <w:szCs w:val="24"/>
          <w:lang w:eastAsia="ru-RU"/>
        </w:rPr>
        <w:t>не пробуйте на вкус сырые грибы;</w:t>
      </w:r>
    </w:p>
    <w:p w:rsidR="00262D1E" w:rsidRPr="00262D1E" w:rsidRDefault="00262D1E" w:rsidP="00262D1E">
      <w:pPr>
        <w:numPr>
          <w:ilvl w:val="0"/>
          <w:numId w:val="1"/>
        </w:num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53031"/>
          <w:sz w:val="24"/>
          <w:szCs w:val="24"/>
          <w:lang w:eastAsia="ru-RU"/>
        </w:rPr>
      </w:pPr>
      <w:r w:rsidRPr="00262D1E">
        <w:rPr>
          <w:rFonts w:ascii="Arial" w:eastAsia="Times New Roman" w:hAnsi="Arial" w:cs="Arial"/>
          <w:color w:val="253031"/>
          <w:sz w:val="24"/>
          <w:szCs w:val="24"/>
          <w:lang w:eastAsia="ru-RU"/>
        </w:rPr>
        <w:t>не собирайте грибы вдоль автомобильных дорог, железнодорожных путей, в черте города, возле промышленных предприятий;</w:t>
      </w:r>
    </w:p>
    <w:p w:rsidR="00262D1E" w:rsidRPr="00262D1E" w:rsidRDefault="00262D1E" w:rsidP="00262D1E">
      <w:pPr>
        <w:numPr>
          <w:ilvl w:val="0"/>
          <w:numId w:val="1"/>
        </w:num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53031"/>
          <w:sz w:val="24"/>
          <w:szCs w:val="24"/>
          <w:lang w:eastAsia="ru-RU"/>
        </w:rPr>
      </w:pPr>
      <w:r w:rsidRPr="00262D1E">
        <w:rPr>
          <w:rFonts w:ascii="Arial" w:eastAsia="Times New Roman" w:hAnsi="Arial" w:cs="Arial"/>
          <w:color w:val="253031"/>
          <w:sz w:val="24"/>
          <w:szCs w:val="24"/>
          <w:lang w:eastAsia="ru-RU"/>
        </w:rPr>
        <w:t>не собирайте грибы с неприятным запахом, имеющие у основания клубневидное утолщение;</w:t>
      </w:r>
    </w:p>
    <w:p w:rsidR="00262D1E" w:rsidRPr="00262D1E" w:rsidRDefault="00262D1E" w:rsidP="00262D1E">
      <w:pPr>
        <w:numPr>
          <w:ilvl w:val="0"/>
          <w:numId w:val="1"/>
        </w:num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53031"/>
          <w:sz w:val="24"/>
          <w:szCs w:val="24"/>
          <w:lang w:eastAsia="ru-RU"/>
        </w:rPr>
      </w:pPr>
      <w:r w:rsidRPr="00262D1E">
        <w:rPr>
          <w:rFonts w:ascii="Arial" w:eastAsia="Times New Roman" w:hAnsi="Arial" w:cs="Arial"/>
          <w:color w:val="253031"/>
          <w:sz w:val="24"/>
          <w:szCs w:val="24"/>
          <w:lang w:eastAsia="ru-RU"/>
        </w:rPr>
        <w:t>не собирайте и не покупайте дряблые, пересохшие, пораженные личинками и плесенью грибы;</w:t>
      </w:r>
    </w:p>
    <w:p w:rsidR="00262D1E" w:rsidRPr="00262D1E" w:rsidRDefault="00262D1E" w:rsidP="00262D1E">
      <w:pPr>
        <w:numPr>
          <w:ilvl w:val="0"/>
          <w:numId w:val="1"/>
        </w:num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53031"/>
          <w:sz w:val="24"/>
          <w:szCs w:val="24"/>
          <w:lang w:eastAsia="ru-RU"/>
        </w:rPr>
      </w:pPr>
      <w:r w:rsidRPr="00262D1E">
        <w:rPr>
          <w:rFonts w:ascii="Arial" w:eastAsia="Times New Roman" w:hAnsi="Arial" w:cs="Arial"/>
          <w:color w:val="253031"/>
          <w:sz w:val="24"/>
          <w:szCs w:val="24"/>
          <w:lang w:eastAsia="ru-RU"/>
        </w:rPr>
        <w:t>не покупайте «с рук» грибные консервы домашнего приготовления;</w:t>
      </w:r>
    </w:p>
    <w:p w:rsidR="00262D1E" w:rsidRPr="00262D1E" w:rsidRDefault="00262D1E" w:rsidP="00262D1E">
      <w:pPr>
        <w:numPr>
          <w:ilvl w:val="0"/>
          <w:numId w:val="1"/>
        </w:num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53031"/>
          <w:sz w:val="24"/>
          <w:szCs w:val="24"/>
          <w:lang w:eastAsia="ru-RU"/>
        </w:rPr>
      </w:pPr>
      <w:r w:rsidRPr="00262D1E">
        <w:rPr>
          <w:rFonts w:ascii="Arial" w:eastAsia="Times New Roman" w:hAnsi="Arial" w:cs="Arial"/>
          <w:color w:val="253031"/>
          <w:sz w:val="24"/>
          <w:szCs w:val="24"/>
          <w:lang w:eastAsia="ru-RU"/>
        </w:rPr>
        <w:t>перед готовкой тщательно помойте и почистите грибы;</w:t>
      </w:r>
    </w:p>
    <w:p w:rsidR="00262D1E" w:rsidRPr="00262D1E" w:rsidRDefault="00262D1E" w:rsidP="00262D1E">
      <w:pPr>
        <w:numPr>
          <w:ilvl w:val="0"/>
          <w:numId w:val="1"/>
        </w:num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53031"/>
          <w:sz w:val="24"/>
          <w:szCs w:val="24"/>
          <w:lang w:eastAsia="ru-RU"/>
        </w:rPr>
      </w:pPr>
      <w:r w:rsidRPr="00262D1E">
        <w:rPr>
          <w:rFonts w:ascii="Arial" w:eastAsia="Times New Roman" w:hAnsi="Arial" w:cs="Arial"/>
          <w:color w:val="253031"/>
          <w:sz w:val="24"/>
          <w:szCs w:val="24"/>
          <w:lang w:eastAsia="ru-RU"/>
        </w:rPr>
        <w:t>строго соблюдайте правила приготовления грибов;</w:t>
      </w:r>
    </w:p>
    <w:p w:rsidR="00262D1E" w:rsidRPr="00262D1E" w:rsidRDefault="00262D1E" w:rsidP="00262D1E">
      <w:pPr>
        <w:numPr>
          <w:ilvl w:val="0"/>
          <w:numId w:val="1"/>
        </w:num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53031"/>
          <w:sz w:val="24"/>
          <w:szCs w:val="24"/>
          <w:lang w:eastAsia="ru-RU"/>
        </w:rPr>
      </w:pPr>
      <w:r w:rsidRPr="00262D1E">
        <w:rPr>
          <w:rFonts w:ascii="Arial" w:eastAsia="Times New Roman" w:hAnsi="Arial" w:cs="Arial"/>
          <w:color w:val="253031"/>
          <w:sz w:val="24"/>
          <w:szCs w:val="24"/>
          <w:lang w:eastAsia="ru-RU"/>
        </w:rPr>
        <w:t>не храните свежие грибы более суток, даже в холодильнике, а соленые и маринованные – более года;</w:t>
      </w:r>
    </w:p>
    <w:p w:rsidR="00262D1E" w:rsidRPr="00262D1E" w:rsidRDefault="00262D1E" w:rsidP="00262D1E">
      <w:pPr>
        <w:numPr>
          <w:ilvl w:val="0"/>
          <w:numId w:val="1"/>
        </w:num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53031"/>
          <w:sz w:val="24"/>
          <w:szCs w:val="24"/>
          <w:lang w:eastAsia="ru-RU"/>
        </w:rPr>
      </w:pPr>
      <w:r w:rsidRPr="00262D1E">
        <w:rPr>
          <w:rFonts w:ascii="Arial" w:eastAsia="Times New Roman" w:hAnsi="Arial" w:cs="Arial"/>
          <w:color w:val="253031"/>
          <w:sz w:val="24"/>
          <w:szCs w:val="24"/>
          <w:lang w:eastAsia="ru-RU"/>
        </w:rPr>
        <w:t>не употребляйте грибы совместно с алкоголем.</w:t>
      </w:r>
    </w:p>
    <w:p w:rsidR="00262D1E" w:rsidRPr="00262D1E" w:rsidRDefault="00262D1E" w:rsidP="00262D1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253031"/>
          <w:sz w:val="24"/>
          <w:szCs w:val="24"/>
          <w:lang w:eastAsia="ru-RU"/>
        </w:rPr>
      </w:pPr>
      <w:r w:rsidRPr="00262D1E">
        <w:rPr>
          <w:rFonts w:ascii="Arial" w:eastAsia="Times New Roman" w:hAnsi="Arial" w:cs="Arial"/>
          <w:color w:val="253031"/>
          <w:sz w:val="24"/>
          <w:szCs w:val="24"/>
          <w:lang w:eastAsia="ru-RU"/>
        </w:rPr>
        <w:lastRenderedPageBreak/>
        <w:t>Отравление могут вызывать несъедобные, ядовитые грибы (бледная поганка, мухомор и др.), условно съедобные и съедобные грибы в результате неправильной кулинарной обработки, а также грибы, накопившие вредные и ядовитые вещества (тяжелые металлы, продукты разложения белков, продукты жизнедеятельности насекомых и червей).</w:t>
      </w:r>
    </w:p>
    <w:p w:rsidR="00262D1E" w:rsidRPr="00262D1E" w:rsidRDefault="00262D1E" w:rsidP="00262D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3031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53031"/>
          <w:sz w:val="24"/>
          <w:szCs w:val="24"/>
          <w:lang w:eastAsia="ru-RU"/>
        </w:rPr>
        <w:drawing>
          <wp:inline distT="0" distB="0" distL="0" distR="0">
            <wp:extent cx="6096000" cy="4572000"/>
            <wp:effectExtent l="19050" t="0" r="0" b="0"/>
            <wp:docPr id="2" name="Рисунок 2" descr="https://i0.wp.com/ocge-grodno.by/wp-content/uploads/2019/08/54.jpg?resize=640%2C48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0.wp.com/ocge-grodno.by/wp-content/uploads/2019/08/54.jpg?resize=640%2C48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D1E" w:rsidRPr="00262D1E" w:rsidRDefault="00262D1E" w:rsidP="00262D1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253031"/>
          <w:sz w:val="24"/>
          <w:szCs w:val="24"/>
          <w:lang w:eastAsia="ru-RU"/>
        </w:rPr>
      </w:pPr>
      <w:r w:rsidRPr="00262D1E">
        <w:rPr>
          <w:rFonts w:ascii="Arial" w:eastAsia="Times New Roman" w:hAnsi="Arial" w:cs="Arial"/>
          <w:color w:val="253031"/>
          <w:sz w:val="24"/>
          <w:szCs w:val="24"/>
          <w:lang w:eastAsia="ru-RU"/>
        </w:rPr>
        <w:t>С развитием промышленной, сельскохозяйственной и транспортной отраслей меняется экологическая ситуация, что может стать одной из причин накопления в дикорастущих грибах свинца, ртути, кадмия и других тяжелых металлов, которые вызывают отравления. В грибах, растущих на полях, помимо тяжелых металлов накапливаются пестициды и гербициды, которыми обрабатывают поля.</w:t>
      </w:r>
    </w:p>
    <w:p w:rsidR="00262D1E" w:rsidRPr="00262D1E" w:rsidRDefault="00262D1E" w:rsidP="00262D1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253031"/>
          <w:sz w:val="24"/>
          <w:szCs w:val="24"/>
          <w:lang w:eastAsia="ru-RU"/>
        </w:rPr>
      </w:pPr>
      <w:r w:rsidRPr="00262D1E">
        <w:rPr>
          <w:rFonts w:ascii="Arial" w:eastAsia="Times New Roman" w:hAnsi="Arial" w:cs="Arial"/>
          <w:color w:val="253031"/>
          <w:sz w:val="24"/>
          <w:szCs w:val="24"/>
          <w:lang w:eastAsia="ru-RU"/>
        </w:rPr>
        <w:t>Грибы – трудно перевариваемая пища. Поэтому грибы не рекомендуется употреблять в пищу беременным и кормящим женщинам, детям, людям пожилого возраста, лицам с заболеваниями желудочно-кишечного тракта.</w:t>
      </w:r>
    </w:p>
    <w:p w:rsidR="00262D1E" w:rsidRPr="00262D1E" w:rsidRDefault="00262D1E" w:rsidP="00262D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303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253031"/>
          <w:sz w:val="24"/>
          <w:szCs w:val="24"/>
          <w:lang w:eastAsia="ru-RU"/>
        </w:rPr>
        <w:lastRenderedPageBreak/>
        <w:drawing>
          <wp:inline distT="0" distB="0" distL="0" distR="0">
            <wp:extent cx="5715000" cy="4191000"/>
            <wp:effectExtent l="19050" t="0" r="0" b="0"/>
            <wp:docPr id="3" name="Рисунок 3" descr="https://i1.wp.com/ocge-grodno.by/wp-content/uploads/2019/08/63.jpg?resize=600%2C44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1.wp.com/ocge-grodno.by/wp-content/uploads/2019/08/63.jpg?resize=600%2C440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D1E" w:rsidRPr="00262D1E" w:rsidRDefault="00262D1E" w:rsidP="00262D1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253031"/>
          <w:sz w:val="24"/>
          <w:szCs w:val="24"/>
          <w:lang w:eastAsia="ru-RU"/>
        </w:rPr>
      </w:pPr>
      <w:r w:rsidRPr="00262D1E">
        <w:rPr>
          <w:rFonts w:ascii="Arial" w:eastAsia="Times New Roman" w:hAnsi="Arial" w:cs="Arial"/>
          <w:color w:val="253031"/>
          <w:sz w:val="24"/>
          <w:szCs w:val="24"/>
          <w:lang w:eastAsia="ru-RU"/>
        </w:rPr>
        <w:t>При появлении признаков отравления грибами (тошнота, головокружение, рвота, диарея, боли в животе, повышенная температура тела, слабый пульс, судороги, галлюцинации, потеря сознания, нарушение координации движений и другие) необходимо немедленно обратиться за медицинской помощью. Ни в коем случае не занимайтесь самолечением, это может только усугубить состояние больного.</w:t>
      </w:r>
    </w:p>
    <w:p w:rsidR="00262D1E" w:rsidRPr="00262D1E" w:rsidRDefault="00262D1E" w:rsidP="00262D1E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262D1E">
        <w:rPr>
          <w:rFonts w:ascii="Arial" w:eastAsia="Times New Roman" w:hAnsi="Arial" w:cs="Arial"/>
          <w:b/>
          <w:bCs/>
          <w:color w:val="000000"/>
          <w:sz w:val="36"/>
          <w:lang w:eastAsia="ru-RU"/>
        </w:rPr>
        <w:t>Берегите себя и своих близких!</w:t>
      </w:r>
    </w:p>
    <w:p w:rsidR="00242719" w:rsidRDefault="00242719"/>
    <w:sectPr w:rsidR="00242719" w:rsidSect="00242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37AAE"/>
    <w:multiLevelType w:val="multilevel"/>
    <w:tmpl w:val="A1B8B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2D1E"/>
    <w:rsid w:val="0022094C"/>
    <w:rsid w:val="00242719"/>
    <w:rsid w:val="00262D1E"/>
    <w:rsid w:val="007E0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719"/>
  </w:style>
  <w:style w:type="paragraph" w:styleId="1">
    <w:name w:val="heading 1"/>
    <w:basedOn w:val="a"/>
    <w:link w:val="10"/>
    <w:uiPriority w:val="9"/>
    <w:qFormat/>
    <w:rsid w:val="00262D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2D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ardid">
    <w:name w:val="card__id"/>
    <w:basedOn w:val="a0"/>
    <w:rsid w:val="00262D1E"/>
  </w:style>
  <w:style w:type="character" w:styleId="a3">
    <w:name w:val="Hyperlink"/>
    <w:basedOn w:val="a0"/>
    <w:uiPriority w:val="99"/>
    <w:semiHidden/>
    <w:unhideWhenUsed/>
    <w:rsid w:val="00262D1E"/>
    <w:rPr>
      <w:color w:val="0000FF"/>
      <w:u w:val="single"/>
    </w:rPr>
  </w:style>
  <w:style w:type="character" w:customStyle="1" w:styleId="carddata">
    <w:name w:val="card__data"/>
    <w:basedOn w:val="a0"/>
    <w:rsid w:val="00262D1E"/>
  </w:style>
  <w:style w:type="paragraph" w:styleId="a4">
    <w:name w:val="Normal (Web)"/>
    <w:basedOn w:val="a"/>
    <w:uiPriority w:val="99"/>
    <w:semiHidden/>
    <w:unhideWhenUsed/>
    <w:rsid w:val="00262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2D1E"/>
  </w:style>
  <w:style w:type="character" w:styleId="a5">
    <w:name w:val="Strong"/>
    <w:basedOn w:val="a0"/>
    <w:uiPriority w:val="22"/>
    <w:qFormat/>
    <w:rsid w:val="00262D1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62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2D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0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37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9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2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54651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19812">
                  <w:blockQuote w:val="1"/>
                  <w:marLeft w:val="0"/>
                  <w:marRight w:val="0"/>
                  <w:marTop w:val="675"/>
                  <w:marBottom w:val="675"/>
                  <w:divBdr>
                    <w:top w:val="single" w:sz="6" w:space="31" w:color="auto"/>
                    <w:left w:val="none" w:sz="0" w:space="0" w:color="auto"/>
                    <w:bottom w:val="single" w:sz="6" w:space="31" w:color="auto"/>
                    <w:right w:val="none" w:sz="0" w:space="0" w:color="auto"/>
                  </w:divBdr>
                </w:div>
                <w:div w:id="517156901">
                  <w:blockQuote w:val="1"/>
                  <w:marLeft w:val="0"/>
                  <w:marRight w:val="0"/>
                  <w:marTop w:val="675"/>
                  <w:marBottom w:val="675"/>
                  <w:divBdr>
                    <w:top w:val="single" w:sz="6" w:space="31" w:color="auto"/>
                    <w:left w:val="none" w:sz="0" w:space="0" w:color="auto"/>
                    <w:bottom w:val="single" w:sz="6" w:space="31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ocge-grodno.by/index.php/news_gigiena/tihaja-ohota-vazhno-pomnit/attachment/54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ocge-grodno.by/index.php/news_gigiena/tihaja-ohota-vazhno-pomnit/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ocge-grodno.by/index.php/news_gigiena/tihaja-ohota-vazhno-pomnit/attachment/6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</Words>
  <Characters>2207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2019-08-30T06:46:00Z</dcterms:created>
  <dcterms:modified xsi:type="dcterms:W3CDTF">2019-08-30T06:51:00Z</dcterms:modified>
</cp:coreProperties>
</file>