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7" w:rsidRPr="00505477" w:rsidRDefault="00F81655" w:rsidP="00505477">
      <w:pPr>
        <w:shd w:val="clear" w:color="auto" w:fill="FFFFFF"/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</w:pPr>
      <w:r w:rsidRPr="00F81655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drawing>
          <wp:inline distT="0" distB="0" distL="0" distR="0">
            <wp:extent cx="5619750" cy="5715000"/>
            <wp:effectExtent l="19050" t="0" r="0" b="0"/>
            <wp:docPr id="1" name="Рисунок 1" descr="Картинки по запросу профилактика заболеваний легк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заболеваний легк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477" w:rsidRPr="00505477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t>Профилактика ХОБЛ!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Хроническая обструктивная болезнь легких (ХОБЛ) - </w:t>
      </w: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хроническое воспалительное заболевание дыхательной системы, возникающее под воздействием различных этиологических факторов, главным из которых является табакокурение.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Заболевание характеризуется неуклонным прогрессированием и постепенным снижением функции легких с развитием дыхательной недостаточности.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Факторы риска развития болезни: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Курение сигарет или других форм табака (включая пассивное курение).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Работа, связанная с вдыханием пыли и химических веществ.</w:t>
      </w:r>
    </w:p>
    <w:p w:rsidR="00505477" w:rsidRPr="00B46E6F" w:rsidRDefault="00505477" w:rsidP="008D7684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Вдыхание дыма от дров или другого топлива, используемого для   приготовления пищи и обогрева помещения.</w:t>
      </w:r>
    </w:p>
    <w:p w:rsidR="00505477" w:rsidRPr="00505477" w:rsidRDefault="00505477" w:rsidP="00505477">
      <w:pPr>
        <w:shd w:val="clear" w:color="auto" w:fill="FFFFFF"/>
        <w:spacing w:after="24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54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05477" w:rsidRPr="00505477" w:rsidRDefault="00505477" w:rsidP="00505477">
      <w:pPr>
        <w:shd w:val="clear" w:color="auto" w:fill="FFFFFF"/>
        <w:spacing w:before="240" w:after="120" w:line="240" w:lineRule="auto"/>
        <w:outlineLvl w:val="1"/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</w:pPr>
      <w:r w:rsidRPr="00505477">
        <w:rPr>
          <w:rFonts w:ascii="Georgia" w:eastAsia="Times New Roman" w:hAnsi="Georgia" w:cs="Times New Roman"/>
          <w:color w:val="3E2D7D"/>
          <w:sz w:val="39"/>
          <w:szCs w:val="39"/>
          <w:lang w:eastAsia="ru-RU"/>
        </w:rPr>
        <w:t>Симптомы хронической обструктивной болезни легких (ХОБЛ):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Кашель со слизистой мокротой, чаще в утренние часы;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Одышка при физической нагрузке;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Выделение   мокроты, иногда гнойного характера;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Синюшный оттенок губ и кончиков пальцев;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Развитие болезни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  С течением времени ХОБЛ прогрессирует и одышка у человека появляется даже при незначительных физических нагрузках. Больному становится все труднее самостоятельно принимать пищу или выполнять простые физические упражнения. При этом дыхание требует значительной затраты энергии. Больные ХОБЛ часто теряют в весе, и становятся намного слабее в физических возможностях.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В какой-то момент симптомы ХОБЛ могут внезапно усиливаться, что приводит к ухудшению физического состояния здоровья. Это называется обострением ХОБЛ. Обострения ХОБЛ могут варьироваться от незначительной степени, до угрожающих жизни состояний.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lastRenderedPageBreak/>
        <w:t>Если Вам поставили диагноз ХОБЛ, есть много методов, которые могут помочь Вам чувствовать себя лучше и задержать ухудшение течения болезни.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b/>
          <w:color w:val="FF0000"/>
          <w:sz w:val="28"/>
          <w:szCs w:val="28"/>
          <w:lang w:eastAsia="ru-RU"/>
        </w:rPr>
      </w:pPr>
      <w:r w:rsidRPr="00B46E6F">
        <w:rPr>
          <w:rFonts w:eastAsia="Times New Roman"/>
          <w:b/>
          <w:color w:val="FF0000"/>
          <w:sz w:val="28"/>
          <w:szCs w:val="28"/>
          <w:lang w:eastAsia="ru-RU"/>
        </w:rPr>
        <w:t>Лучший способ замедлить прогрессирование ХОБЛ – это бросить курить! 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Независимо от длительности курения и степени ХОБЛ, отказ от курения существенно замедлит развитие болезни.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Особое место занимает профилактика инфекционных заболеваний дыхательных путей. Люди, страдающие ХОБЛ, более подвержены респираторным инфекциям. Ежегодно прививайтесь против  гриппа.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Находясь дома, следует соблюдать некоторые правила, которые помогут предотвратить обострения и прогрессирование ХОБЛ: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стоит избегать контакта с разными химическими веществами, которые могут раздражать легкие (дым, выхлопные газы, загрязненный воздух).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приступ могут спровоцировать холодный или сухой воздух;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в квартире лучше использовать кондиционер или воздушный фильтр;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во время рабочего дня необходимо брать перерывы на отдых;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регулярно заниматься физическими упражнениями, чтобы оставаться в хорошей физической форме;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рационально питаться, чтобы не испытывать дефицита в питательных веществах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b/>
          <w:bCs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При установлении диагноза ХОБЛ своевременно начатое лечение (постоянный прием назначенных врачом препаратов, правильное пользование ингаляторами), значительно уменьшает прогрессирование заболевания и является залогом более стабильного его течения.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05477" w:rsidRPr="00B46E6F" w:rsidRDefault="00505477" w:rsidP="00B46E6F">
      <w:pPr>
        <w:pStyle w:val="a5"/>
        <w:rPr>
          <w:rFonts w:eastAsia="Times New Roman"/>
          <w:b/>
          <w:color w:val="FF0000"/>
          <w:sz w:val="28"/>
          <w:szCs w:val="28"/>
          <w:lang w:eastAsia="ru-RU"/>
        </w:rPr>
      </w:pPr>
      <w:r w:rsidRPr="00B46E6F">
        <w:rPr>
          <w:rFonts w:eastAsia="Times New Roman"/>
          <w:b/>
          <w:color w:val="FF0000"/>
          <w:sz w:val="28"/>
          <w:szCs w:val="28"/>
          <w:lang w:eastAsia="ru-RU"/>
        </w:rPr>
        <w:t>Помните!</w:t>
      </w:r>
      <w:r w:rsidRPr="00B46E6F">
        <w:rPr>
          <w:rFonts w:eastAsia="Times New Roman"/>
          <w:b/>
          <w:bCs/>
          <w:color w:val="FF0000"/>
          <w:sz w:val="28"/>
          <w:szCs w:val="28"/>
          <w:lang w:eastAsia="ru-RU"/>
        </w:rPr>
        <w:t>  </w:t>
      </w:r>
      <w:r w:rsidRPr="00B46E6F">
        <w:rPr>
          <w:rFonts w:eastAsia="Times New Roman"/>
          <w:b/>
          <w:color w:val="FF0000"/>
          <w:sz w:val="28"/>
          <w:szCs w:val="28"/>
          <w:lang w:eastAsia="ru-RU"/>
        </w:rPr>
        <w:t>ХОБЛ – заболевание, которое можно предотвратить.</w:t>
      </w:r>
    </w:p>
    <w:p w:rsidR="00505477" w:rsidRPr="00B46E6F" w:rsidRDefault="00505477" w:rsidP="00B46E6F">
      <w:pPr>
        <w:pStyle w:val="a5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B46E6F">
        <w:rPr>
          <w:rFonts w:eastAsia="Times New Roman"/>
          <w:color w:val="403152" w:themeColor="accent4" w:themeShade="80"/>
          <w:sz w:val="28"/>
          <w:szCs w:val="28"/>
          <w:lang w:eastAsia="ru-RU"/>
        </w:rPr>
        <w:t> </w:t>
      </w:r>
    </w:p>
    <w:p w:rsidR="00583C29" w:rsidRPr="00A76615" w:rsidRDefault="00A76615" w:rsidP="00B46E6F">
      <w:pPr>
        <w:pStyle w:val="a5"/>
        <w:rPr>
          <w:b/>
          <w:color w:val="403152" w:themeColor="accent4" w:themeShade="80"/>
          <w:sz w:val="28"/>
          <w:szCs w:val="28"/>
        </w:rPr>
      </w:pPr>
      <w:r w:rsidRPr="00A76615">
        <w:rPr>
          <w:b/>
          <w:color w:val="403152" w:themeColor="accent4" w:themeShade="80"/>
          <w:sz w:val="28"/>
          <w:szCs w:val="28"/>
        </w:rPr>
        <w:t>Гирик А.И.—врач-пульмонолог</w:t>
      </w:r>
    </w:p>
    <w:sectPr w:rsidR="00583C29" w:rsidRPr="00A76615" w:rsidSect="0058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6C6"/>
    <w:multiLevelType w:val="multilevel"/>
    <w:tmpl w:val="CD1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C40AE"/>
    <w:multiLevelType w:val="multilevel"/>
    <w:tmpl w:val="0C30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92C9C"/>
    <w:multiLevelType w:val="multilevel"/>
    <w:tmpl w:val="0D2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477"/>
    <w:rsid w:val="000739D0"/>
    <w:rsid w:val="00505477"/>
    <w:rsid w:val="00583C29"/>
    <w:rsid w:val="006129EF"/>
    <w:rsid w:val="00844916"/>
    <w:rsid w:val="008D7684"/>
    <w:rsid w:val="00A76615"/>
    <w:rsid w:val="00B46E6F"/>
    <w:rsid w:val="00F81655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9"/>
  </w:style>
  <w:style w:type="paragraph" w:styleId="1">
    <w:name w:val="heading 1"/>
    <w:basedOn w:val="a"/>
    <w:link w:val="10"/>
    <w:uiPriority w:val="9"/>
    <w:qFormat/>
    <w:rsid w:val="0050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477"/>
  </w:style>
  <w:style w:type="paragraph" w:customStyle="1" w:styleId="listparagraph">
    <w:name w:val="listparagraph"/>
    <w:basedOn w:val="a"/>
    <w:rsid w:val="0050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477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8D7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7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2019-08-28T07:33:00Z</dcterms:created>
  <dcterms:modified xsi:type="dcterms:W3CDTF">2019-08-29T08:44:00Z</dcterms:modified>
</cp:coreProperties>
</file>