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9B" w:rsidRDefault="006C139B" w:rsidP="00ED05A0">
      <w:pPr>
        <w:pStyle w:val="a9"/>
        <w:rPr>
          <w:rFonts w:eastAsia="Times New Roman"/>
          <w:b/>
          <w:color w:val="0D0D0D" w:themeColor="text1" w:themeTint="F2"/>
          <w:sz w:val="40"/>
          <w:szCs w:val="40"/>
          <w:lang w:eastAsia="ru-RU"/>
        </w:rPr>
      </w:pPr>
      <w:r>
        <w:rPr>
          <w:rFonts w:eastAsia="Times New Roman"/>
          <w:b/>
          <w:i w:val="0"/>
          <w:iCs w:val="0"/>
          <w:noProof/>
          <w:color w:val="0D0D0D" w:themeColor="text1" w:themeTint="F2"/>
          <w:sz w:val="40"/>
          <w:szCs w:val="40"/>
          <w:lang w:eastAsia="ru-RU"/>
        </w:rPr>
        <w:drawing>
          <wp:inline distT="0" distB="0" distL="0" distR="0">
            <wp:extent cx="2333625" cy="19526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0BD" w:rsidRDefault="00B32301" w:rsidP="00FC10BD">
      <w:pPr>
        <w:shd w:val="clear" w:color="auto" w:fill="FFFFFF"/>
        <w:spacing w:after="150" w:line="324" w:lineRule="atLeast"/>
        <w:jc w:val="center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 w:rsidRPr="00ED05A0">
        <w:rPr>
          <w:rFonts w:eastAsia="Times New Roman"/>
          <w:b/>
          <w:color w:val="0D0D0D" w:themeColor="text1" w:themeTint="F2"/>
          <w:sz w:val="40"/>
          <w:szCs w:val="40"/>
          <w:lang w:eastAsia="ru-RU"/>
        </w:rPr>
        <w:t>19 сентября - День здоровья школьников. Профилактики нарушений зрения</w:t>
      </w:r>
      <w:r w:rsidR="00FC10BD"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t> </w:t>
      </w:r>
    </w:p>
    <w:p w:rsidR="00FC10BD" w:rsidRDefault="00FC10BD" w:rsidP="00FC10BD">
      <w:pPr>
        <w:shd w:val="clear" w:color="auto" w:fill="FFFFFF"/>
        <w:spacing w:after="150" w:line="324" w:lineRule="atLeast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t> Отмечается ежегодно в рамках реализации Глобальной программы по борьбе со слепотой </w:t>
      </w:r>
      <w:r>
        <w:rPr>
          <w:rFonts w:ascii="Tahoma" w:eastAsia="Times New Roman" w:hAnsi="Tahoma" w:cs="Tahoma"/>
          <w:b/>
          <w:bCs/>
          <w:color w:val="2A2A2A"/>
          <w:sz w:val="27"/>
          <w:lang w:eastAsia="ru-RU"/>
        </w:rPr>
        <w:t>"Зрение 2020: Право на зрение"</w:t>
      </w: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t> Международного агентства по профилактике слепоты (International Agency for the Prevention of Blindness, IAPB) и Всемирной организации здравоохранения (ВОЗ).</w:t>
      </w:r>
    </w:p>
    <w:p w:rsidR="00FC10BD" w:rsidRDefault="00FC10BD" w:rsidP="00FC10BD">
      <w:pPr>
        <w:shd w:val="clear" w:color="auto" w:fill="FFFFFF"/>
        <w:spacing w:after="150" w:line="324" w:lineRule="atLeast"/>
        <w:jc w:val="both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2A2A2A"/>
          <w:sz w:val="27"/>
          <w:lang w:eastAsia="ru-RU"/>
        </w:rPr>
        <w:t>Всемирный день</w:t>
      </w: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t> зрения призван привлечь внимание международного сообщества к проблемам слепоты и нарушения зрения.</w:t>
      </w:r>
    </w:p>
    <w:p w:rsidR="00FC10BD" w:rsidRDefault="00FC10BD" w:rsidP="00FC10BD">
      <w:pPr>
        <w:shd w:val="clear" w:color="auto" w:fill="FFFFFF"/>
        <w:spacing w:after="150" w:line="324" w:lineRule="atLeast"/>
        <w:jc w:val="both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2A2A2A"/>
          <w:sz w:val="27"/>
          <w:lang w:eastAsia="ru-RU"/>
        </w:rPr>
        <w:t>По данным Международного агентства по профилактике слепоты</w:t>
      </w: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t>: </w:t>
      </w:r>
    </w:p>
    <w:p w:rsidR="00FC10BD" w:rsidRDefault="00FC10BD" w:rsidP="00FC10BD">
      <w:pPr>
        <w:numPr>
          <w:ilvl w:val="0"/>
          <w:numId w:val="2"/>
        </w:numPr>
        <w:shd w:val="clear" w:color="auto" w:fill="FFFFFF"/>
        <w:spacing w:before="100" w:beforeAutospacing="1" w:after="75" w:line="324" w:lineRule="atLeast"/>
        <w:jc w:val="both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t>Во всем мире около 285 миллионов человек страдают от нарушений зрения, из них </w:t>
      </w:r>
      <w:r>
        <w:rPr>
          <w:rFonts w:ascii="Tahoma" w:eastAsia="Times New Roman" w:hAnsi="Tahoma" w:cs="Tahoma"/>
          <w:b/>
          <w:bCs/>
          <w:color w:val="2A2A2A"/>
          <w:sz w:val="27"/>
          <w:lang w:eastAsia="ru-RU"/>
        </w:rPr>
        <w:t>36 000 000 со слепотой.</w:t>
      </w:r>
    </w:p>
    <w:p w:rsidR="00FC10BD" w:rsidRDefault="00FC10BD" w:rsidP="00FC10BD">
      <w:pPr>
        <w:numPr>
          <w:ilvl w:val="0"/>
          <w:numId w:val="2"/>
        </w:numPr>
        <w:shd w:val="clear" w:color="auto" w:fill="FFFFFF"/>
        <w:spacing w:before="100" w:beforeAutospacing="1" w:after="75" w:line="324" w:lineRule="atLeast"/>
        <w:jc w:val="both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t>В среднем, 7 миллионов человек в год на планете становятся слепыми.</w:t>
      </w:r>
    </w:p>
    <w:p w:rsidR="00FC10BD" w:rsidRDefault="00FC10BD" w:rsidP="00FC10BD">
      <w:pPr>
        <w:numPr>
          <w:ilvl w:val="0"/>
          <w:numId w:val="2"/>
        </w:numPr>
        <w:shd w:val="clear" w:color="auto" w:fill="FFFFFF"/>
        <w:spacing w:before="100" w:beforeAutospacing="1" w:after="75" w:line="324" w:lineRule="atLeast"/>
        <w:jc w:val="both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t>На глобальном уровне основной причиной нарушений зрения являются нескорректированные аномалии рефракции,</w:t>
      </w:r>
    </w:p>
    <w:p w:rsidR="00FC10BD" w:rsidRDefault="00FC10BD" w:rsidP="00FC10BD">
      <w:pPr>
        <w:numPr>
          <w:ilvl w:val="0"/>
          <w:numId w:val="2"/>
        </w:numPr>
        <w:shd w:val="clear" w:color="auto" w:fill="FFFFFF"/>
        <w:spacing w:before="100" w:beforeAutospacing="1" w:after="75" w:line="324" w:lineRule="atLeast"/>
        <w:jc w:val="both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t>Около 80% всех случаев нарушения зрения можно предотвратить или вылечить.</w:t>
      </w:r>
    </w:p>
    <w:p w:rsidR="00FC10BD" w:rsidRDefault="00FC10BD" w:rsidP="00FC10BD">
      <w:pPr>
        <w:shd w:val="clear" w:color="auto" w:fill="FFFFFF"/>
        <w:spacing w:after="150" w:line="324" w:lineRule="atLeast"/>
        <w:jc w:val="center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2A2A2A"/>
          <w:sz w:val="27"/>
          <w:lang w:eastAsia="ru-RU"/>
        </w:rPr>
        <w:t>По данным ВОЗ</w:t>
      </w: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t>: </w:t>
      </w:r>
    </w:p>
    <w:p w:rsidR="00FC10BD" w:rsidRDefault="00FC10BD" w:rsidP="00FC10BD">
      <w:pPr>
        <w:numPr>
          <w:ilvl w:val="0"/>
          <w:numId w:val="3"/>
        </w:numPr>
        <w:shd w:val="clear" w:color="auto" w:fill="FFFFFF"/>
        <w:spacing w:before="100" w:beforeAutospacing="1" w:after="75" w:line="324" w:lineRule="atLeast"/>
        <w:jc w:val="both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t>19 миллионов детей страдают от нарушения зрения.</w:t>
      </w:r>
    </w:p>
    <w:p w:rsidR="00FC10BD" w:rsidRDefault="00FC10BD" w:rsidP="00FC10BD">
      <w:pPr>
        <w:numPr>
          <w:ilvl w:val="0"/>
          <w:numId w:val="3"/>
        </w:numPr>
        <w:shd w:val="clear" w:color="auto" w:fill="FFFFFF"/>
        <w:spacing w:before="100" w:beforeAutospacing="1" w:after="75" w:line="324" w:lineRule="atLeast"/>
        <w:jc w:val="both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t>12 миллионов из них имеют аномалии рефракции (близорукость, дальнозоркость, косоглазие), поражение сетчатки, опущение век и другие состояния, которые в основном, легко диагностируются и корректируются.</w:t>
      </w:r>
    </w:p>
    <w:p w:rsidR="00FC10BD" w:rsidRPr="00FC10BD" w:rsidRDefault="00FC10BD" w:rsidP="00FC10BD">
      <w:pPr>
        <w:numPr>
          <w:ilvl w:val="0"/>
          <w:numId w:val="3"/>
        </w:numPr>
        <w:shd w:val="clear" w:color="auto" w:fill="FFFFFF"/>
        <w:spacing w:before="100" w:beforeAutospacing="1" w:after="150" w:line="324" w:lineRule="atLeast"/>
        <w:jc w:val="center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 w:rsidRPr="00FC10BD"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lastRenderedPageBreak/>
        <w:t>1,4 миллиона детей, имеют необратимую слепоту на всю оставшуюся жизнь.</w:t>
      </w: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FC10BD" w:rsidRDefault="00FC10BD" w:rsidP="00FC10BD">
      <w:pPr>
        <w:shd w:val="clear" w:color="auto" w:fill="FFFFFF"/>
        <w:spacing w:after="150" w:line="324" w:lineRule="atLeast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t>Термин «</w:t>
      </w:r>
      <w:r>
        <w:rPr>
          <w:rFonts w:ascii="Tahoma" w:eastAsia="Times New Roman" w:hAnsi="Tahoma" w:cs="Tahoma"/>
          <w:b/>
          <w:bCs/>
          <w:color w:val="2A2A2A"/>
          <w:sz w:val="27"/>
          <w:lang w:eastAsia="ru-RU"/>
        </w:rPr>
        <w:t>миопия»</w:t>
      </w: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t> впервые встречается в  работах Аристотеля (330 г. до н.э.).</w:t>
      </w:r>
    </w:p>
    <w:p w:rsidR="00FC10BD" w:rsidRDefault="00FC10BD" w:rsidP="00FC10BD">
      <w:pPr>
        <w:shd w:val="clear" w:color="auto" w:fill="FFFFFF"/>
        <w:spacing w:after="150" w:line="324" w:lineRule="atLeast"/>
        <w:jc w:val="both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t>В буквальном переводе  с греческого </w:t>
      </w:r>
    </w:p>
    <w:p w:rsidR="00FC10BD" w:rsidRDefault="00FC10BD" w:rsidP="00FC10BD">
      <w:pPr>
        <w:shd w:val="clear" w:color="auto" w:fill="FFFFFF"/>
        <w:spacing w:after="150" w:line="324" w:lineRule="atLeast"/>
        <w:jc w:val="both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2A2A2A"/>
          <w:sz w:val="27"/>
          <w:lang w:eastAsia="ru-RU"/>
        </w:rPr>
        <w:t>«myo</w:t>
      </w: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t>» - щурить, смыкать,</w:t>
      </w:r>
    </w:p>
    <w:p w:rsidR="00FC10BD" w:rsidRDefault="00FC10BD" w:rsidP="00FC10BD">
      <w:pPr>
        <w:shd w:val="clear" w:color="auto" w:fill="FFFFFF"/>
        <w:spacing w:after="150" w:line="324" w:lineRule="atLeast"/>
        <w:jc w:val="both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t>«</w:t>
      </w:r>
      <w:r>
        <w:rPr>
          <w:rFonts w:ascii="Tahoma" w:eastAsia="Times New Roman" w:hAnsi="Tahoma" w:cs="Tahoma"/>
          <w:b/>
          <w:bCs/>
          <w:color w:val="2A2A2A"/>
          <w:sz w:val="27"/>
          <w:lang w:eastAsia="ru-RU"/>
        </w:rPr>
        <w:t>ops</w:t>
      </w: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t>» – зрение.</w:t>
      </w:r>
    </w:p>
    <w:p w:rsidR="00FC10BD" w:rsidRDefault="00FC10BD" w:rsidP="00FC10BD">
      <w:pPr>
        <w:shd w:val="clear" w:color="auto" w:fill="FFFFFF"/>
        <w:spacing w:after="150" w:line="324" w:lineRule="atLeast"/>
        <w:jc w:val="both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t>Таким образом, миопия дословно – «мир прищуренных»</w:t>
      </w:r>
    </w:p>
    <w:p w:rsidR="00FC10BD" w:rsidRDefault="00FC10BD" w:rsidP="00FC10BD">
      <w:pPr>
        <w:shd w:val="clear" w:color="auto" w:fill="FFFFFF"/>
        <w:spacing w:after="150" w:line="324" w:lineRule="atLeast"/>
        <w:jc w:val="both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t>Впервые определил виды клинической рефракции голландский офтальмолог F.C.Donders, который и положил начало развитию учения об эмметропии и аномалиях рефракции (гиперметропии и миопии).</w:t>
      </w:r>
    </w:p>
    <w:p w:rsidR="00FC10BD" w:rsidRDefault="00FC10BD" w:rsidP="00FC10BD">
      <w:pPr>
        <w:shd w:val="clear" w:color="auto" w:fill="FFFFFF"/>
        <w:spacing w:after="150" w:line="324" w:lineRule="atLeast"/>
        <w:jc w:val="both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2A2A2A"/>
          <w:sz w:val="27"/>
          <w:lang w:eastAsia="ru-RU"/>
        </w:rPr>
        <w:t>Глаз – сложная оптическая система</w:t>
      </w: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t>. Он обладает способностью преломлять световые лучи, отраженные от предметов. В норме лучи фокусируются на сетчатке и человек видит четкую картинку. </w:t>
      </w:r>
    </w:p>
    <w:p w:rsidR="00FC10BD" w:rsidRDefault="00FC10BD" w:rsidP="00FC10BD">
      <w:pPr>
        <w:shd w:val="clear" w:color="auto" w:fill="FFFFFF"/>
        <w:spacing w:after="150" w:line="324" w:lineRule="atLeast"/>
        <w:jc w:val="both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t>Причинами нарушений зрительных функций  являются не только  миопическая рефракция, но и патологические изменения  глазного дна, вследствие нарушения  кровообращения при растяжении  оболочек глаза (сосудистой  и сетчатой). Эти ткани как более  дифференцированные обладают  меньшими пластическими  возможностями, чем  склера. Для их  роста существует физиологический предел, за которым  начинается патология в  виде растяжения этих  оболочек и возникновения  в них трофических  нарушений и осложнений.</w:t>
      </w:r>
    </w:p>
    <w:p w:rsidR="00FC10BD" w:rsidRDefault="00FC10BD" w:rsidP="00FC10BD">
      <w:pPr>
        <w:shd w:val="clear" w:color="auto" w:fill="FFFFFF"/>
        <w:spacing w:after="150" w:line="324" w:lineRule="atLeast"/>
        <w:jc w:val="center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2A2A2A"/>
          <w:sz w:val="27"/>
          <w:lang w:eastAsia="ru-RU"/>
        </w:rPr>
        <w:t>Принципы лечение близорукости</w:t>
      </w: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t> </w:t>
      </w:r>
    </w:p>
    <w:p w:rsidR="00FC10BD" w:rsidRDefault="00FC10BD" w:rsidP="00FC10BD">
      <w:pPr>
        <w:numPr>
          <w:ilvl w:val="0"/>
          <w:numId w:val="4"/>
        </w:numPr>
        <w:shd w:val="clear" w:color="auto" w:fill="FFFFFF"/>
        <w:spacing w:before="100" w:beforeAutospacing="1" w:after="75" w:line="324" w:lineRule="atLeast"/>
        <w:jc w:val="both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2A2A2A"/>
          <w:sz w:val="27"/>
          <w:lang w:eastAsia="ru-RU"/>
        </w:rPr>
        <w:t>Консервативное</w:t>
      </w:r>
    </w:p>
    <w:p w:rsidR="00FC10BD" w:rsidRDefault="00FC10BD" w:rsidP="00FC10BD">
      <w:pPr>
        <w:numPr>
          <w:ilvl w:val="0"/>
          <w:numId w:val="4"/>
        </w:numPr>
        <w:shd w:val="clear" w:color="auto" w:fill="FFFFFF"/>
        <w:spacing w:before="100" w:beforeAutospacing="1" w:after="75" w:line="324" w:lineRule="atLeast"/>
        <w:jc w:val="both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2A2A2A"/>
          <w:sz w:val="27"/>
          <w:lang w:eastAsia="ru-RU"/>
        </w:rPr>
        <w:t>Коррекция</w:t>
      </w: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t> (очковая, контактная).</w:t>
      </w:r>
    </w:p>
    <w:p w:rsidR="00FC10BD" w:rsidRDefault="00FC10BD" w:rsidP="00FC10BD">
      <w:pPr>
        <w:numPr>
          <w:ilvl w:val="0"/>
          <w:numId w:val="4"/>
        </w:numPr>
        <w:shd w:val="clear" w:color="auto" w:fill="FFFFFF"/>
        <w:spacing w:before="100" w:beforeAutospacing="1" w:after="75" w:line="324" w:lineRule="atLeast"/>
        <w:jc w:val="both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2A2A2A"/>
          <w:sz w:val="27"/>
          <w:lang w:eastAsia="ru-RU"/>
        </w:rPr>
        <w:t>Ортоптическое лечение</w:t>
      </w: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t>, для снятия напряжения ресничной  мышцы, повышения ее работоспособности, увеличения объема аккомодации.</w:t>
      </w:r>
    </w:p>
    <w:p w:rsidR="00FC10BD" w:rsidRDefault="00FC10BD" w:rsidP="00FC10BD">
      <w:pPr>
        <w:numPr>
          <w:ilvl w:val="0"/>
          <w:numId w:val="4"/>
        </w:numPr>
        <w:shd w:val="clear" w:color="auto" w:fill="FFFFFF"/>
        <w:spacing w:before="100" w:beforeAutospacing="1" w:after="75" w:line="324" w:lineRule="atLeast"/>
        <w:jc w:val="both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2A2A2A"/>
          <w:sz w:val="27"/>
          <w:lang w:eastAsia="ru-RU"/>
        </w:rPr>
        <w:t>Медикаментозное </w:t>
      </w: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t>(препараты, способствующие укреплению склеры).</w:t>
      </w:r>
    </w:p>
    <w:p w:rsidR="00FC10BD" w:rsidRDefault="00FC10BD" w:rsidP="00FC10BD">
      <w:pPr>
        <w:numPr>
          <w:ilvl w:val="0"/>
          <w:numId w:val="4"/>
        </w:numPr>
        <w:shd w:val="clear" w:color="auto" w:fill="FFFFFF"/>
        <w:spacing w:before="100" w:beforeAutospacing="1" w:after="75" w:line="324" w:lineRule="atLeast"/>
        <w:jc w:val="both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t>Физиолечение (рефлексотерапия, лазерстимуляция цилиарного тела  и др.).</w:t>
      </w:r>
    </w:p>
    <w:p w:rsidR="00FC10BD" w:rsidRDefault="00FC10BD" w:rsidP="00FC10BD">
      <w:pPr>
        <w:shd w:val="clear" w:color="auto" w:fill="FFFFFF"/>
        <w:spacing w:after="150" w:line="324" w:lineRule="atLeast"/>
        <w:jc w:val="center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2A2A2A"/>
          <w:sz w:val="27"/>
          <w:lang w:eastAsia="ru-RU"/>
        </w:rPr>
        <w:t>Хирургическое  лечение</w:t>
      </w:r>
    </w:p>
    <w:p w:rsidR="00FC10BD" w:rsidRDefault="00FC10BD" w:rsidP="00FC10BD">
      <w:pPr>
        <w:shd w:val="clear" w:color="auto" w:fill="FFFFFF"/>
        <w:spacing w:after="150" w:line="324" w:lineRule="atLeast"/>
        <w:jc w:val="both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lastRenderedPageBreak/>
        <w:t>Укрепление задних отделов  глазного яблока различными биологическими  материалами (склеропластика).</w:t>
      </w:r>
    </w:p>
    <w:p w:rsidR="00FC10BD" w:rsidRDefault="00FC10BD" w:rsidP="00FC10BD">
      <w:pPr>
        <w:shd w:val="clear" w:color="auto" w:fill="FFFFFF"/>
        <w:spacing w:after="150" w:line="324" w:lineRule="atLeast"/>
        <w:jc w:val="both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t>Лазерная коррекция.</w:t>
      </w:r>
    </w:p>
    <w:p w:rsidR="00FC10BD" w:rsidRDefault="00FC10BD" w:rsidP="00FC10BD">
      <w:pPr>
        <w:shd w:val="clear" w:color="auto" w:fill="FFFFFF"/>
        <w:spacing w:after="150" w:line="324" w:lineRule="atLeast"/>
        <w:jc w:val="both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t>Основы профилактики миопии: </w:t>
      </w:r>
    </w:p>
    <w:p w:rsidR="00FC10BD" w:rsidRDefault="00FC10BD" w:rsidP="00FC10BD">
      <w:pPr>
        <w:numPr>
          <w:ilvl w:val="0"/>
          <w:numId w:val="5"/>
        </w:numPr>
        <w:shd w:val="clear" w:color="auto" w:fill="FFFFFF"/>
        <w:spacing w:before="100" w:beforeAutospacing="1" w:after="75" w:line="324" w:lineRule="atLeast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t>Соблюдение гигиены органа зрения.</w:t>
      </w:r>
    </w:p>
    <w:p w:rsidR="00FC10BD" w:rsidRDefault="00FC10BD" w:rsidP="00FC10BD">
      <w:pPr>
        <w:numPr>
          <w:ilvl w:val="0"/>
          <w:numId w:val="5"/>
        </w:numPr>
        <w:shd w:val="clear" w:color="auto" w:fill="FFFFFF"/>
        <w:spacing w:before="100" w:beforeAutospacing="1" w:after="75" w:line="324" w:lineRule="atLeast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t>Чередование работы и отдыха.</w:t>
      </w:r>
    </w:p>
    <w:p w:rsidR="00FC10BD" w:rsidRDefault="00FC10BD" w:rsidP="00FC10BD">
      <w:pPr>
        <w:numPr>
          <w:ilvl w:val="0"/>
          <w:numId w:val="5"/>
        </w:numPr>
        <w:shd w:val="clear" w:color="auto" w:fill="FFFFFF"/>
        <w:spacing w:before="100" w:beforeAutospacing="1" w:after="75" w:line="324" w:lineRule="atLeast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t>Ограничение просмотра компьютера и телевизора.</w:t>
      </w:r>
    </w:p>
    <w:p w:rsidR="00FC10BD" w:rsidRDefault="00FC10BD" w:rsidP="00FC10BD">
      <w:pPr>
        <w:numPr>
          <w:ilvl w:val="0"/>
          <w:numId w:val="5"/>
        </w:numPr>
        <w:shd w:val="clear" w:color="auto" w:fill="FFFFFF"/>
        <w:spacing w:before="100" w:beforeAutospacing="1" w:after="75" w:line="324" w:lineRule="atLeast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t>Общее укрепление организма. </w:t>
      </w:r>
    </w:p>
    <w:p w:rsidR="00FC10BD" w:rsidRDefault="00FC10BD" w:rsidP="00FC10BD">
      <w:pPr>
        <w:shd w:val="clear" w:color="auto" w:fill="FFFFFF"/>
        <w:spacing w:after="150" w:line="324" w:lineRule="atLeast"/>
        <w:jc w:val="both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t>Светящееся изображение электронных гаджетов глазом воспринимаются намного сложнее, чем напечатанное на бумаге, картинка состоит из пикселей, совершающих мерцательно-колебательные движения.</w:t>
      </w:r>
    </w:p>
    <w:p w:rsidR="00FC10BD" w:rsidRDefault="00FC10BD" w:rsidP="00FC10BD">
      <w:pPr>
        <w:shd w:val="clear" w:color="auto" w:fill="FFFFFF"/>
        <w:spacing w:after="150" w:line="324" w:lineRule="atLeast"/>
        <w:jc w:val="both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t>Электронный учебник нельзя рассматривать как альтернативу обычному. Электронный дает больший риск нарушения зрения у детей, поэтому время работы на нем следует ограничивать. Если учебное издание находится на портативном устройстве (нетбук, ноутбук, электронная книга и др.), то предел для первоклассника – 7 минут в течение занятия, а для 11 классов – 20 минут. При «закачке» электронного учебника на стационарный компьютер: 10 и 30 минут соответственно. </w:t>
      </w:r>
    </w:p>
    <w:p w:rsidR="00FC10BD" w:rsidRDefault="00FC10BD" w:rsidP="00FC10BD">
      <w:pPr>
        <w:shd w:val="clear" w:color="auto" w:fill="FFFFFF"/>
        <w:spacing w:after="150" w:line="324" w:lineRule="atLeast"/>
        <w:jc w:val="both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t>Также следует ограничить просмотр телевизора. Дошкольникам разрешается смотреть телевизор 15 минут утром и 15 минут вечером, подросткам – до 1 часа в день. Следует помнить об обязательном отдыхе для глаз каждые 20 минут. Расстояние до телевизора должно быть не меньше пяти диагоналей экрана.</w:t>
      </w:r>
    </w:p>
    <w:p w:rsidR="00FC10BD" w:rsidRDefault="00FC10BD" w:rsidP="00FC10BD">
      <w:pPr>
        <w:shd w:val="clear" w:color="auto" w:fill="FFFFFF"/>
        <w:spacing w:after="150" w:line="324" w:lineRule="atLeast"/>
        <w:jc w:val="center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2A2A2A"/>
          <w:sz w:val="27"/>
          <w:lang w:eastAsia="ru-RU"/>
        </w:rPr>
        <w:t>Общее укрепление организма</w:t>
      </w: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t> </w:t>
      </w:r>
    </w:p>
    <w:p w:rsidR="00FC10BD" w:rsidRDefault="00FC10BD" w:rsidP="00FC10BD">
      <w:pPr>
        <w:shd w:val="clear" w:color="auto" w:fill="FFFFFF"/>
        <w:spacing w:after="150" w:line="324" w:lineRule="atLeast"/>
        <w:jc w:val="both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t>Состояние здоровья ребенка особенно важно в подростковый период, необходимо лечение общих соматических заболеваний: вегето-сосудистой дистонии, заболеваний желудочно-кишечного тракта, бронхо-легочной системы и т.д.</w:t>
      </w:r>
    </w:p>
    <w:p w:rsidR="00FC10BD" w:rsidRDefault="00FC10BD" w:rsidP="00FC10BD">
      <w:pPr>
        <w:shd w:val="clear" w:color="auto" w:fill="FFFFFF"/>
        <w:spacing w:after="150" w:line="324" w:lineRule="atLeast"/>
        <w:jc w:val="both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t>Прогулки и игры на свежем воздухе. </w:t>
      </w:r>
    </w:p>
    <w:p w:rsidR="00FC10BD" w:rsidRDefault="00FC10BD" w:rsidP="00FC10BD">
      <w:pPr>
        <w:shd w:val="clear" w:color="auto" w:fill="FFFFFF"/>
        <w:spacing w:after="150" w:line="324" w:lineRule="atLeast"/>
        <w:jc w:val="both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t>Здоровый и достаточный по времени сон (8-10 часов).</w:t>
      </w:r>
    </w:p>
    <w:p w:rsidR="00FC10BD" w:rsidRDefault="00FC10BD" w:rsidP="00FC10BD">
      <w:pPr>
        <w:shd w:val="clear" w:color="auto" w:fill="FFFFFF"/>
        <w:spacing w:after="150" w:line="324" w:lineRule="atLeast"/>
        <w:jc w:val="both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t>Физическое развитие (нужны систематические занятия физическими упражнениями, для двигательной активности, развития культуры движений, профилактики гиподинамии) Для укрепления физического развития полезны – теннис, плавание.</w:t>
      </w:r>
    </w:p>
    <w:p w:rsidR="00FC10BD" w:rsidRDefault="00FC10BD" w:rsidP="00FC10BD">
      <w:pPr>
        <w:shd w:val="clear" w:color="auto" w:fill="FFFFFF"/>
        <w:spacing w:after="150" w:line="324" w:lineRule="atLeast"/>
        <w:jc w:val="both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lastRenderedPageBreak/>
        <w:t>Дети с миопией слабой степени (без изменений на глазном дне) могут заниматься спортом (исключения – бокс, тяжелая атлетика, прыжки с парашютом, мотоспорт). При миопии средней и высокой степенях занятия спортом противопоказаны.</w:t>
      </w:r>
    </w:p>
    <w:p w:rsidR="00FC10BD" w:rsidRDefault="00FC10BD" w:rsidP="00FC10BD">
      <w:pPr>
        <w:shd w:val="clear" w:color="auto" w:fill="FFFFFF"/>
        <w:spacing w:after="150" w:line="324" w:lineRule="atLeast"/>
        <w:jc w:val="both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2A2A2A"/>
          <w:sz w:val="27"/>
          <w:lang w:eastAsia="ru-RU"/>
        </w:rPr>
        <w:t>Полноценное питание</w:t>
      </w: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pict>
          <v:shape id="_x0000_i1028" type="#_x0000_t75" alt="" style="width:24pt;height:24pt"/>
        </w:pict>
      </w: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t> </w:t>
      </w:r>
    </w:p>
    <w:p w:rsidR="00FC10BD" w:rsidRDefault="00FC10BD" w:rsidP="00FC10BD">
      <w:pPr>
        <w:shd w:val="clear" w:color="auto" w:fill="FFFFFF"/>
        <w:spacing w:after="150" w:line="324" w:lineRule="atLeast"/>
        <w:jc w:val="both"/>
        <w:rPr>
          <w:rFonts w:ascii="Tahoma" w:eastAsia="Times New Roman" w:hAnsi="Tahoma" w:cs="Tahoma"/>
          <w:color w:val="2A2A2A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2A2A2A"/>
          <w:sz w:val="27"/>
          <w:szCs w:val="27"/>
          <w:lang w:eastAsia="ru-RU"/>
        </w:rPr>
        <w:t>Детям с ослабленным зрением необходимо употреблять продукты богатые витаминами и микроэлементами (творог, сыр, сливочное масло, печень, рыба, говядина, икра, морковь, черника, красный сладкий перец, шпинат, шиповник и др.). </w:t>
      </w:r>
    </w:p>
    <w:p w:rsidR="00FC10BD" w:rsidRDefault="00FC10BD" w:rsidP="00FC10BD">
      <w:pPr>
        <w:shd w:val="clear" w:color="auto" w:fill="FFFFFF"/>
        <w:spacing w:after="150" w:line="324" w:lineRule="atLeast"/>
        <w:jc w:val="both"/>
        <w:rPr>
          <w:rFonts w:ascii="Tahoma" w:eastAsia="Times New Roman" w:hAnsi="Tahoma" w:cs="Tahoma"/>
          <w:b/>
          <w:bCs/>
          <w:color w:val="2A2A2A"/>
          <w:sz w:val="27"/>
          <w:lang w:eastAsia="ru-RU"/>
        </w:rPr>
      </w:pPr>
      <w:r>
        <w:rPr>
          <w:rFonts w:ascii="Tahoma" w:eastAsia="Times New Roman" w:hAnsi="Tahoma" w:cs="Tahoma"/>
          <w:b/>
          <w:bCs/>
          <w:color w:val="2A2A2A"/>
          <w:sz w:val="27"/>
          <w:lang w:eastAsia="ru-RU"/>
        </w:rPr>
        <w:t>Выполнение перечисленных рекомендаций по профилактике близорукости, в совокупности с регулярно выполняемой гимнастикой, будет способствовать укреплению детских глаз и предупреждению снижения зрения.</w:t>
      </w:r>
    </w:p>
    <w:p w:rsidR="00B32301" w:rsidRPr="00ED05A0" w:rsidRDefault="00B32301" w:rsidP="00B32301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Движения глазами лучше делать утром или вечером, перед сном. Каждое упражнение повторяйте по 5-30 раз, начинайте с малого, постепенно увеличивайте нагрузку. Движения плавные, без рывков, между упражнениями полезно поморгать. И не забудьте снять очки или контактные линзы.</w:t>
      </w:r>
    </w:p>
    <w:p w:rsidR="00B32301" w:rsidRPr="00ED05A0" w:rsidRDefault="00B32301" w:rsidP="00B32301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Упражнения для поддержания, восстановления и улучшения зрения:</w:t>
      </w:r>
    </w:p>
    <w:p w:rsidR="00B32301" w:rsidRPr="00ED05A0" w:rsidRDefault="00B32301" w:rsidP="00B32301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Упражнение 1. ШТОРКИ</w:t>
      </w:r>
    </w:p>
    <w:p w:rsidR="00B32301" w:rsidRPr="00ED05A0" w:rsidRDefault="00B32301" w:rsidP="00B32301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Быстро и легко моргайте 2 минуты. Способствует улучшению кровообращения</w:t>
      </w:r>
      <w:r w:rsidRPr="00ED05A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B32301" w:rsidRPr="00ED05A0" w:rsidRDefault="00B32301" w:rsidP="00B32301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Упражнение 2. СМОТРИМ В ОКНО</w:t>
      </w:r>
    </w:p>
    <w:p w:rsidR="00B32301" w:rsidRPr="00ED05A0" w:rsidRDefault="00B32301" w:rsidP="00B32301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Делаем точку из пластилина и лепим на стекло. Выбираем за окном далекий объект, несколько секунд смотрим вдаль, потом переводим взгляд на точку. Позже можно усложнить нагрузки – фокусироваться на четырех разноудаленных объектах.</w:t>
      </w:r>
    </w:p>
    <w:p w:rsidR="00B32301" w:rsidRPr="00ED05A0" w:rsidRDefault="00B32301" w:rsidP="00B32301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Упражнение 3. БОЛЬШИЕ ГЛАЗА</w:t>
      </w:r>
    </w:p>
    <w:p w:rsidR="00B32301" w:rsidRPr="00ED05A0" w:rsidRDefault="00B32301" w:rsidP="00B32301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Сидим прямо. Крепко зажмуриваем глаза на 5 секунд, затем широко открываем их. Повторяем 8-10 раз. Укрепляет мышцы век, улучшает кровообращение, способствует расслаблению мышц глаз.</w:t>
      </w:r>
    </w:p>
    <w:p w:rsidR="00B32301" w:rsidRPr="00ED05A0" w:rsidRDefault="00B32301" w:rsidP="00B32301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Упражнение 4. МАССАЖ</w:t>
      </w:r>
    </w:p>
    <w:p w:rsidR="00B32301" w:rsidRPr="00ED05A0" w:rsidRDefault="00B32301" w:rsidP="00B32301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Тремя пальцами каждой руки легко нажмите на верхние веки, через 1-2 секунды снимите пальцы с век. Повторите 3 раза. Улучшает циркуляцию внутриглазной жидкости.</w:t>
      </w:r>
    </w:p>
    <w:p w:rsidR="00B32301" w:rsidRPr="00ED05A0" w:rsidRDefault="00B32301" w:rsidP="00B32301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Упражнение 5. ГИДРОМАССАЖ</w:t>
      </w:r>
    </w:p>
    <w:p w:rsidR="00B32301" w:rsidRPr="00ED05A0" w:rsidRDefault="00B32301" w:rsidP="00B32301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Дважды в день, утром и вечером, ополаскиваем глаза. Утром – сначала ощутимо горячей водой (не обжигаясь!), затем холодной. Перед сном все в обратном порядке: промываем холодной, потом горячей водой.</w:t>
      </w:r>
    </w:p>
    <w:p w:rsidR="00B32301" w:rsidRPr="00ED05A0" w:rsidRDefault="00B32301" w:rsidP="00B32301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Упражнение 6. РИСУЕМ КАРТИНКУ</w:t>
      </w:r>
    </w:p>
    <w:p w:rsidR="00B32301" w:rsidRPr="00ED05A0" w:rsidRDefault="00B32301" w:rsidP="00B32301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Первая помощь для глаз – закройте их на несколько минут и представьте что-то приятное. А если потереть ладони рук и прикрыть глаза теплыми ладонями, скрестив пальцы на середине лба, то эффект будет</w:t>
      </w:r>
      <w:r w:rsidRPr="00ED05A0">
        <w:rPr>
          <w:rFonts w:ascii="Helvetica" w:eastAsia="Times New Roman" w:hAnsi="Helvetica" w:cs="Helvetica"/>
          <w:noProof/>
          <w:color w:val="939393"/>
          <w:sz w:val="28"/>
          <w:szCs w:val="28"/>
          <w:bdr w:val="single" w:sz="6" w:space="3" w:color="DDDDDD" w:frame="1"/>
          <w:lang w:eastAsia="ru-RU"/>
        </w:rPr>
        <w:drawing>
          <wp:inline distT="0" distB="0" distL="0" distR="0">
            <wp:extent cx="2276475" cy="1409700"/>
            <wp:effectExtent l="19050" t="0" r="9525" b="0"/>
            <wp:docPr id="1" name="Рисунок 1" descr="3">
              <a:hlinkClick xmlns:a="http://schemas.openxmlformats.org/drawingml/2006/main" r:id="rId6" tooltip="&quot;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>
                      <a:hlinkClick r:id="rId6" tooltip="&quot;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05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заметнее.</w:t>
      </w:r>
    </w:p>
    <w:p w:rsidR="00B32301" w:rsidRPr="00ED05A0" w:rsidRDefault="00B32301" w:rsidP="00B32301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Упражнение 7. «СТРЕЛЯЕМ ГЛАЗАМИ» (как на иллюстрации)</w:t>
      </w:r>
    </w:p>
    <w:p w:rsidR="00B32301" w:rsidRPr="00ED05A0" w:rsidRDefault="00B32301" w:rsidP="00B32301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Этот комплекс рекомендуется выполнять 2 раза в день в течение месяца, затем сделать перерыв на 2-3 недели, а потом начать все сначала. Такой режим работы глаз</w:t>
      </w:r>
    </w:p>
    <w:p w:rsidR="00B32301" w:rsidRPr="00ED05A0" w:rsidRDefault="00B32301" w:rsidP="00B32301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укрепляет мышцы, тренирует и массирует хрусталики, улучшает кровообращение и питание глаз.</w:t>
      </w:r>
    </w:p>
    <w:p w:rsidR="00B32301" w:rsidRPr="00ED05A0" w:rsidRDefault="00B32301" w:rsidP="00B32301">
      <w:pPr>
        <w:shd w:val="clear" w:color="auto" w:fill="FFFFFF"/>
        <w:spacing w:after="270" w:line="30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ПРАВИЛА ПИТАНИЯ ШКОЛЬНИКОВ</w:t>
      </w:r>
    </w:p>
    <w:p w:rsidR="00B32301" w:rsidRPr="00ED05A0" w:rsidRDefault="00B32301" w:rsidP="00B32301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Почему детям необходимо здоровое питание?</w:t>
      </w:r>
    </w:p>
    <w:p w:rsidR="00B32301" w:rsidRPr="00ED05A0" w:rsidRDefault="00B32301" w:rsidP="00B32301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Ваш ребенок – самый лучший! Он заслуживает быть здоровым, жизнерадостным и успешным. Если вы хотите, чтобы ваши дети росли сильными, активными и приносили «пятерки» - чаще обращайте внимание на то, что они едят. Ведь пища – единственный источник пищевых веществ и энергии, обеспечивающий непрерывный рост и развитие молодого организма. Основы здоровья закладываются в школьные годы. Правильное питание ребенка в этот период –залог его хорошего </w:t>
      </w:r>
      <w:r w:rsidRPr="00ED05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физического и психического здоровья на всю жизнь. Уверенность в себе, успехи в учебе, концентрация внимания и способность  к запоминанию, напрямую зависят от  рациона питания. Учебный день по энергозатратам можно сравнить с многочасовым спортивным соревнованием. Ритм жизни школьника очень динамичен: он учит стихи, извлекает корень из числа, пишет диктант, а в следующий момент уже бежит кросс на лыжах. И так всю неделю. Очень важно, чтобы здоровый рацион питания каждый день полностью восстанавливал силы и энергию ребенка. Школьник испытывает огромную потребность  в пищевых веществах, витаминах и минералах, особенно в белке,  железе, кальции, йоде.</w:t>
      </w:r>
    </w:p>
    <w:p w:rsidR="00B32301" w:rsidRPr="00ED05A0" w:rsidRDefault="00B32301" w:rsidP="00B32301">
      <w:pPr>
        <w:shd w:val="clear" w:color="auto" w:fill="FFFFFF"/>
        <w:spacing w:after="270" w:line="30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КАК ОБЕСПЕЧИТЬ ЗДОРОВОЕ ПИТАНИЕ СВОИМ ДЕТЯМ?</w:t>
      </w:r>
    </w:p>
    <w:p w:rsidR="00B32301" w:rsidRPr="00ED05A0" w:rsidRDefault="00B32301" w:rsidP="00B32301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1.  РАЗНООБРАЗЬТЕ РАЦИОН ПИТАНИЯ ШКОЛЬНИКА</w:t>
      </w:r>
    </w:p>
    <w:p w:rsidR="00B32301" w:rsidRPr="00ED05A0" w:rsidRDefault="00B32301" w:rsidP="00B32301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ВСЕ ПРОДУКТЫ ДЕЛЯТСЯ НА  5  ОСНОВНЫХ ГРУПП:</w:t>
      </w:r>
    </w:p>
    <w:p w:rsidR="00B32301" w:rsidRPr="00ED05A0" w:rsidRDefault="00B32301" w:rsidP="00B323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Хлеб, крупяные и макаронные изделия</w:t>
      </w:r>
    </w:p>
    <w:p w:rsidR="00B32301" w:rsidRPr="00ED05A0" w:rsidRDefault="00B32301" w:rsidP="00B323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Овощи, фрукты, ягоды</w:t>
      </w:r>
    </w:p>
    <w:p w:rsidR="00B32301" w:rsidRPr="00ED05A0" w:rsidRDefault="00B32301" w:rsidP="00B323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Мясо, птица, рыба, бобовые, яйца и орехи</w:t>
      </w:r>
    </w:p>
    <w:p w:rsidR="00B32301" w:rsidRPr="00ED05A0" w:rsidRDefault="00B32301" w:rsidP="00B323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Молочные продукты, сыры</w:t>
      </w:r>
    </w:p>
    <w:p w:rsidR="00B32301" w:rsidRPr="00ED05A0" w:rsidRDefault="00B32301" w:rsidP="00B323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Жиры, масла, сладости</w:t>
      </w:r>
    </w:p>
    <w:p w:rsidR="00B32301" w:rsidRPr="00ED05A0" w:rsidRDefault="00B32301" w:rsidP="00B32301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ежедневное меню ребенка и подростка должны входить продукты из всех 5 основных групп. Только тогда питание растущий организм школьника получит полный набор необходимых пищевых веществ в достаточном количестве.</w:t>
      </w:r>
    </w:p>
    <w:p w:rsidR="00B32301" w:rsidRPr="00ED05A0" w:rsidRDefault="00B32301" w:rsidP="00B32301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2. СБАЛАНСИРУЙТЕ ПИТАНИЕ РЕБЕНКА</w:t>
      </w:r>
    </w:p>
    <w:p w:rsidR="00B32301" w:rsidRPr="00ED05A0" w:rsidRDefault="00B32301" w:rsidP="00B32301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Составляйте сбалансированное меню на каждый день. Ежедневно включайте в него продукты, богатые необходимыми питательными веществами. Соотношение белков, жиров и углеводов в рационе питания должно быть  </w:t>
      </w:r>
      <w:r w:rsidRPr="00ED05A0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t>1:1:4</w:t>
      </w:r>
      <w:r w:rsidRPr="00ED05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 </w:t>
      </w:r>
      <w:r w:rsidRPr="00ED05A0">
        <w:rPr>
          <w:rFonts w:ascii="Helvetica" w:eastAsia="Times New Roman" w:hAnsi="Helvetica" w:cs="Helvetica"/>
          <w:b/>
          <w:bCs/>
          <w:color w:val="339966"/>
          <w:sz w:val="28"/>
          <w:szCs w:val="28"/>
          <w:lang w:eastAsia="ru-RU"/>
        </w:rPr>
        <w:t>ОСНОВНОЙ ИСТОЧНИК БЕЛКОВ</w:t>
      </w:r>
      <w:r w:rsidRPr="00ED05A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 мясо, рыба, яйца, молочные и кисломолочные продукты, крупы. </w:t>
      </w:r>
      <w:r w:rsidRPr="00ED05A0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ОСНОВНОЙ ИСТОЧНИК ЖИВОТНЫХ ЖИРОВ</w:t>
      </w:r>
      <w:r w:rsidRPr="00ED05A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</w:t>
      </w:r>
      <w:r w:rsidRPr="00ED05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ED05A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мясные и молочные продукты.</w:t>
      </w:r>
      <w:r w:rsidRPr="00ED05A0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ru-RU"/>
        </w:rPr>
        <w:t>ОСНОВНОЙ ИСТОЧНИК РАСТИТЕЛЬНЫХ ЖИРОВ</w:t>
      </w:r>
      <w:r w:rsidRPr="00ED05A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:подсолнечное, кукурузное масло, орехи ,семена подсолнечника. </w:t>
      </w:r>
      <w:r w:rsidRPr="00ED05A0">
        <w:rPr>
          <w:rFonts w:ascii="Helvetica" w:eastAsia="Times New Roman" w:hAnsi="Helvetica" w:cs="Helvetica"/>
          <w:b/>
          <w:bCs/>
          <w:color w:val="7C5C99"/>
          <w:sz w:val="28"/>
          <w:szCs w:val="28"/>
          <w:lang w:eastAsia="ru-RU"/>
        </w:rPr>
        <w:t>ОСНОВНОЙ ИСТОЧНИК ЛЕГКОУСВОЯЕМЫХ УГЛЕВОЛОВ:</w:t>
      </w:r>
      <w:r w:rsidRPr="00ED05A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свежие фрукты и ягоды, молочные продукты.</w:t>
      </w:r>
      <w:r w:rsidRPr="00ED05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ED05A0">
        <w:rPr>
          <w:rFonts w:ascii="Helvetica" w:eastAsia="Times New Roman" w:hAnsi="Helvetica" w:cs="Helvetica"/>
          <w:b/>
          <w:bCs/>
          <w:color w:val="FF6600"/>
          <w:sz w:val="28"/>
          <w:szCs w:val="28"/>
          <w:lang w:eastAsia="ru-RU"/>
        </w:rPr>
        <w:t>ОСНОВНОЙ ИСТОЧНИК ПИЩЕВЫХ ВОЛОКОН (КЛЕТЧАТКИ)</w:t>
      </w:r>
      <w:r w:rsidRPr="00ED05A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: фрукты, ягоды и овощи, бобовые, крупы и  </w:t>
      </w:r>
      <w:r w:rsidRPr="00ED05A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>продукты, созданные на их основе (хлеб, зерновые хлопья, макароны и т.д.</w:t>
      </w:r>
    </w:p>
    <w:p w:rsidR="00B32301" w:rsidRPr="00ED05A0" w:rsidRDefault="00B32301" w:rsidP="00B32301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3. ПРОДУМАЙТЕ РЕЖИМ ПИТАНИЯ РЕБЕНКА.</w:t>
      </w:r>
      <w:r w:rsidRPr="00ED05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Для этого необходимо определить: время и количество приемов пищи, интервалы между приемами пищи, меню по энергетической ценности и продуктовому набору</w:t>
      </w:r>
      <w:r w:rsidRPr="00ED05A0">
        <w:rPr>
          <w:rFonts w:ascii="Helvetica" w:eastAsia="Times New Roman" w:hAnsi="Helvetica" w:cs="Helvetica"/>
          <w:color w:val="993300"/>
          <w:sz w:val="28"/>
          <w:szCs w:val="28"/>
          <w:lang w:eastAsia="ru-RU"/>
        </w:rPr>
        <w:t>Ежедневно, как в школе, так и дома, ребенок должен питаться в одно и то же время с интервалами 3,5 – 4 часа.</w:t>
      </w:r>
    </w:p>
    <w:p w:rsidR="00B32301" w:rsidRPr="00ED05A0" w:rsidRDefault="00B32301" w:rsidP="00B32301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b/>
          <w:bCs/>
          <w:color w:val="3366FF"/>
          <w:sz w:val="28"/>
          <w:szCs w:val="28"/>
          <w:lang w:eastAsia="ru-RU"/>
        </w:rPr>
        <w:t>ЗАВТРАК. </w:t>
      </w:r>
      <w:r w:rsidRPr="00ED05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 завтраком ребенок должен получать не менее </w:t>
      </w:r>
      <w:r w:rsidRPr="00ED05A0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t>25%</w:t>
      </w:r>
      <w:r w:rsidRPr="00ED05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от дневной нормы калорий (при четырехразовом питании).</w:t>
      </w:r>
      <w:r w:rsidRPr="00ED05A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Завтрак должен состоять из: закусок:бутерброда с сыром и сливочным маслом,салатов; горячего блюда:творожного, яичного или каши (овсяной, гречневой, пшенной, ячневой, перловой, рисовой);</w:t>
      </w:r>
      <w:r w:rsidRPr="00ED05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ED05A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горячего напитка: чая (можно с молоком) кофейного напитка, киселя, молока, какао с молоком или напитка из шиповника.</w:t>
      </w:r>
      <w:r w:rsidRPr="00ED05A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ОБРАТИТЕ ВНИМАНИЕ Отсутствие завтрака сказывается на успеваемости ребенка   и его способности к обучению.</w:t>
      </w:r>
    </w:p>
    <w:p w:rsidR="00B32301" w:rsidRPr="00ED05A0" w:rsidRDefault="00B32301" w:rsidP="00B32301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b/>
          <w:bCs/>
          <w:color w:val="3366FF"/>
          <w:sz w:val="28"/>
          <w:szCs w:val="28"/>
          <w:lang w:eastAsia="ru-RU"/>
        </w:rPr>
        <w:t>ОБЕД</w:t>
      </w:r>
      <w:r w:rsidRPr="00ED05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В обед ребенок должен получать не менее 35% дневной нормы калорий. </w:t>
      </w:r>
      <w:r w:rsidRPr="00ED05A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Обед должен состоять из Закуски:салаты из свежих, отварных овощей, зелени; Горячего первого блюда: супа;второго блюда: мясное или рыбное с гарниром (крупяной, овощной или комбинированной).Напитка:сок, кисель, компот из свежих или сухих фруктов.</w:t>
      </w:r>
    </w:p>
    <w:p w:rsidR="00B32301" w:rsidRPr="00ED05A0" w:rsidRDefault="00B32301" w:rsidP="00B32301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b/>
          <w:bCs/>
          <w:color w:val="993300"/>
          <w:sz w:val="28"/>
          <w:szCs w:val="28"/>
          <w:lang w:eastAsia="ru-RU"/>
        </w:rPr>
        <w:t>ПОЛДНИК. </w:t>
      </w:r>
      <w:r w:rsidRPr="00ED05A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на полдник ребенок должен получать 15%от дневной нормы калорий. Полдник должен состоять из: напитка(молоко, кисломолочные продукты, кисели, соки) с булочными или мучными кондитерскими изделиями (сухари, сушки, нежирное печенье) либо из фруктов/</w:t>
      </w:r>
    </w:p>
    <w:p w:rsidR="00B32301" w:rsidRPr="00ED05A0" w:rsidRDefault="00B32301" w:rsidP="00B32301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УЖИН</w:t>
      </w:r>
      <w:r w:rsidRPr="00ED05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На ужин ребенок должен получать до  </w:t>
      </w:r>
      <w:r w:rsidRPr="00ED05A0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t>25%</w:t>
      </w:r>
      <w:r w:rsidRPr="00ED05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от дневной нормы калорий.</w:t>
      </w:r>
      <w:r w:rsidRPr="00ED05A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Ужин должен состоять из горячего блюда(овощные, смешанные крупяно - овощные, рыбные блюда) и напитка    (чай, сок, кисель)</w:t>
      </w:r>
    </w:p>
    <w:p w:rsidR="00B32301" w:rsidRPr="00ED05A0" w:rsidRDefault="00B32301" w:rsidP="00B32301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b/>
          <w:bCs/>
          <w:color w:val="FF00FF"/>
          <w:sz w:val="28"/>
          <w:szCs w:val="28"/>
          <w:lang w:eastAsia="ru-RU"/>
        </w:rPr>
        <w:t>Обратите внимание! этих продуктов в рационе ребенка должно быть не более</w:t>
      </w:r>
      <w:r w:rsidRPr="00ED05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ED05A0">
        <w:rPr>
          <w:rFonts w:ascii="Helvetica" w:eastAsia="Times New Roman" w:hAnsi="Helvetica" w:cs="Helvetica"/>
          <w:color w:val="FF0000"/>
          <w:sz w:val="28"/>
          <w:szCs w:val="28"/>
          <w:u w:val="single"/>
          <w:lang w:eastAsia="ru-RU"/>
        </w:rPr>
        <w:t>5-6 ч.</w:t>
      </w:r>
      <w:r w:rsidRPr="00ED05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ложек сахара , </w:t>
      </w:r>
      <w:r w:rsidRPr="00ED05A0">
        <w:rPr>
          <w:rFonts w:ascii="Helvetica" w:eastAsia="Times New Roman" w:hAnsi="Helvetica" w:cs="Helvetica"/>
          <w:color w:val="FF0000"/>
          <w:sz w:val="28"/>
          <w:szCs w:val="28"/>
          <w:u w:val="single"/>
          <w:lang w:eastAsia="ru-RU"/>
        </w:rPr>
        <w:t>3</w:t>
      </w:r>
      <w:r w:rsidRPr="00ED05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шоколадных конфет, </w:t>
      </w:r>
      <w:r w:rsidRPr="00ED05A0">
        <w:rPr>
          <w:rFonts w:ascii="Helvetica" w:eastAsia="Times New Roman" w:hAnsi="Helvetica" w:cs="Helvetica"/>
          <w:color w:val="FF0000"/>
          <w:sz w:val="28"/>
          <w:szCs w:val="28"/>
          <w:u w:val="single"/>
          <w:lang w:eastAsia="ru-RU"/>
        </w:rPr>
        <w:t>5</w:t>
      </w:r>
      <w:r w:rsidRPr="00ED05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карамелей, </w:t>
      </w:r>
      <w:r w:rsidRPr="00ED05A0">
        <w:rPr>
          <w:rFonts w:ascii="Helvetica" w:eastAsia="Times New Roman" w:hAnsi="Helvetica" w:cs="Helvetica"/>
          <w:color w:val="FF0000"/>
          <w:sz w:val="28"/>
          <w:szCs w:val="28"/>
          <w:u w:val="single"/>
          <w:lang w:eastAsia="ru-RU"/>
        </w:rPr>
        <w:t>5</w:t>
      </w:r>
      <w:r w:rsidRPr="00ED05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чайных ложек варенья или меда,</w:t>
      </w:r>
      <w:r w:rsidRPr="00ED05A0">
        <w:rPr>
          <w:rFonts w:ascii="Helvetica" w:eastAsia="Times New Roman" w:hAnsi="Helvetica" w:cs="Helvetica"/>
          <w:color w:val="FF0000"/>
          <w:sz w:val="28"/>
          <w:szCs w:val="28"/>
          <w:u w:val="single"/>
          <w:lang w:eastAsia="ru-RU"/>
        </w:rPr>
        <w:t> 2-3</w:t>
      </w:r>
      <w:r w:rsidRPr="00ED05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вафель,</w:t>
      </w:r>
      <w:r w:rsidRPr="00ED05A0">
        <w:rPr>
          <w:rFonts w:ascii="Helvetica" w:eastAsia="Times New Roman" w:hAnsi="Helvetica" w:cs="Helvetica"/>
          <w:color w:val="FF0000"/>
          <w:sz w:val="28"/>
          <w:szCs w:val="28"/>
          <w:u w:val="single"/>
          <w:lang w:eastAsia="ru-RU"/>
        </w:rPr>
        <w:t> 50 г</w:t>
      </w:r>
      <w:r w:rsidRPr="00ED05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торта, </w:t>
      </w:r>
      <w:r w:rsidRPr="00ED05A0">
        <w:rPr>
          <w:rFonts w:ascii="Helvetica" w:eastAsia="Times New Roman" w:hAnsi="Helvetica" w:cs="Helvetica"/>
          <w:color w:val="FF0000"/>
          <w:sz w:val="28"/>
          <w:szCs w:val="28"/>
          <w:u w:val="single"/>
          <w:lang w:eastAsia="ru-RU"/>
        </w:rPr>
        <w:t>1-2 ст. ложки</w:t>
      </w:r>
      <w:r w:rsidRPr="00ED05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растительного масла, </w:t>
      </w:r>
      <w:r w:rsidRPr="00ED05A0">
        <w:rPr>
          <w:rFonts w:ascii="Helvetica" w:eastAsia="Times New Roman" w:hAnsi="Helvetica" w:cs="Helvetica"/>
          <w:color w:val="FF0000"/>
          <w:sz w:val="28"/>
          <w:szCs w:val="28"/>
          <w:u w:val="single"/>
          <w:lang w:eastAsia="ru-RU"/>
        </w:rPr>
        <w:t>30 г</w:t>
      </w:r>
      <w:r w:rsidRPr="00ED05A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сливочного масла.</w:t>
      </w:r>
    </w:p>
    <w:p w:rsidR="00B32301" w:rsidRPr="00ED05A0" w:rsidRDefault="00B32301" w:rsidP="00B32301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ОБРАТИТЕ ВНИМАНИЕ!</w:t>
      </w:r>
    </w:p>
    <w:p w:rsidR="00B32301" w:rsidRPr="00ED05A0" w:rsidRDefault="00B32301" w:rsidP="00B32301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i/>
          <w:iCs/>
          <w:color w:val="339966"/>
          <w:sz w:val="28"/>
          <w:szCs w:val="28"/>
          <w:lang w:eastAsia="ru-RU"/>
        </w:rPr>
        <w:t>Важно, чтобы еда была вкусной,и ребенок ел с удовольствием! «Нелюбимые» блюда можно заменить на равноценные, схожие по составу, но «любимые».</w:t>
      </w:r>
    </w:p>
    <w:p w:rsidR="00B32301" w:rsidRPr="00ED05A0" w:rsidRDefault="00B32301" w:rsidP="00B32301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i/>
          <w:iCs/>
          <w:color w:val="333399"/>
          <w:sz w:val="28"/>
          <w:szCs w:val="28"/>
          <w:lang w:eastAsia="ru-RU"/>
        </w:rPr>
        <w:t>Попробуйте добавить «изюминку» в привычные блюда (например, орешки, сухофрукты, горсть ягод) - в кашу или сухарики и свежую зелень в суп).</w:t>
      </w:r>
    </w:p>
    <w:p w:rsidR="00B32301" w:rsidRPr="00ED05A0" w:rsidRDefault="00B32301" w:rsidP="00B32301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i/>
          <w:iCs/>
          <w:color w:val="993300"/>
          <w:sz w:val="28"/>
          <w:szCs w:val="28"/>
          <w:lang w:eastAsia="ru-RU"/>
        </w:rPr>
        <w:t>Трапеза должна проходить в спокойной обстановке. Выделите на каждый прием пищи достаточно времени, чтобы детям не приходилось торопиться. Важно, чтобы ребенок тщательно пережевывал пищу. От этого зависит, насколько хорошо она переварится и усвоится.</w:t>
      </w:r>
    </w:p>
    <w:p w:rsidR="00B32301" w:rsidRPr="00ED05A0" w:rsidRDefault="00B32301" w:rsidP="00B32301">
      <w:pPr>
        <w:shd w:val="clear" w:color="auto" w:fill="FFFFFF"/>
        <w:spacing w:after="270" w:line="30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color w:val="800080"/>
          <w:sz w:val="28"/>
          <w:szCs w:val="28"/>
          <w:lang w:eastAsia="ru-RU"/>
        </w:rPr>
        <w:t>Уважаемые родители!</w:t>
      </w:r>
    </w:p>
    <w:p w:rsidR="00B32301" w:rsidRPr="00ED05A0" w:rsidRDefault="00B32301" w:rsidP="00B32301">
      <w:pPr>
        <w:shd w:val="clear" w:color="auto" w:fill="FFFFFF"/>
        <w:spacing w:after="270" w:line="30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color w:val="800080"/>
          <w:sz w:val="28"/>
          <w:szCs w:val="28"/>
          <w:lang w:eastAsia="ru-RU"/>
        </w:rPr>
        <w:t>Надеемся, что наши советы помогут вам организовать</w:t>
      </w:r>
    </w:p>
    <w:p w:rsidR="00B32301" w:rsidRPr="00ED05A0" w:rsidRDefault="00B32301" w:rsidP="00B32301">
      <w:pPr>
        <w:shd w:val="clear" w:color="auto" w:fill="FFFFFF"/>
        <w:spacing w:after="270" w:line="30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color w:val="800080"/>
          <w:sz w:val="28"/>
          <w:szCs w:val="28"/>
          <w:lang w:eastAsia="ru-RU"/>
        </w:rPr>
        <w:t>правильное питание ваших детей.</w:t>
      </w:r>
    </w:p>
    <w:p w:rsidR="00B32301" w:rsidRPr="00ED05A0" w:rsidRDefault="00B32301" w:rsidP="00B32301">
      <w:pPr>
        <w:shd w:val="clear" w:color="auto" w:fill="FFFFFF"/>
        <w:spacing w:after="270" w:line="30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D05A0">
        <w:rPr>
          <w:rFonts w:ascii="Helvetica" w:eastAsia="Times New Roman" w:hAnsi="Helvetica" w:cs="Helvetica"/>
          <w:color w:val="800080"/>
          <w:sz w:val="28"/>
          <w:szCs w:val="28"/>
          <w:lang w:eastAsia="ru-RU"/>
        </w:rPr>
        <w:t>Сбалансированный рацион питания, богатый всеми необходимыми веществами, непременно обеспечит детям заряд энергии и крепкое здоровье. При правильном питании Вы очень скоро заметите, что ребенок стал чаще радовать вас хорошим настроением, здоровым цветом лица и успехами в школе.</w:t>
      </w:r>
    </w:p>
    <w:p w:rsidR="007547C3" w:rsidRPr="00ED05A0" w:rsidRDefault="00ED05A0">
      <w:pPr>
        <w:rPr>
          <w:sz w:val="28"/>
          <w:szCs w:val="28"/>
        </w:rPr>
      </w:pPr>
      <w:r>
        <w:rPr>
          <w:sz w:val="28"/>
          <w:szCs w:val="28"/>
        </w:rPr>
        <w:t>По  материалам  Гродненского  ОЦ</w:t>
      </w:r>
      <w:r w:rsidR="00C63220">
        <w:rPr>
          <w:sz w:val="28"/>
          <w:szCs w:val="28"/>
        </w:rPr>
        <w:t>ГЭ</w:t>
      </w:r>
      <w:r>
        <w:rPr>
          <w:sz w:val="28"/>
          <w:szCs w:val="28"/>
        </w:rPr>
        <w:t xml:space="preserve"> иОЗ</w:t>
      </w:r>
    </w:p>
    <w:sectPr w:rsidR="007547C3" w:rsidRPr="00ED05A0" w:rsidSect="00754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628"/>
    <w:multiLevelType w:val="multilevel"/>
    <w:tmpl w:val="7846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3304D"/>
    <w:multiLevelType w:val="multilevel"/>
    <w:tmpl w:val="855C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212D5"/>
    <w:multiLevelType w:val="multilevel"/>
    <w:tmpl w:val="30C8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73604"/>
    <w:multiLevelType w:val="multilevel"/>
    <w:tmpl w:val="F0C8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C6133"/>
    <w:multiLevelType w:val="multilevel"/>
    <w:tmpl w:val="C030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2301"/>
    <w:rsid w:val="002D24F9"/>
    <w:rsid w:val="00442996"/>
    <w:rsid w:val="006C139B"/>
    <w:rsid w:val="007547C3"/>
    <w:rsid w:val="00B32301"/>
    <w:rsid w:val="00C63220"/>
    <w:rsid w:val="00ED05A0"/>
    <w:rsid w:val="00F53BFB"/>
    <w:rsid w:val="00FC10BD"/>
    <w:rsid w:val="00FF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C3"/>
  </w:style>
  <w:style w:type="paragraph" w:styleId="2">
    <w:name w:val="heading 2"/>
    <w:basedOn w:val="a"/>
    <w:link w:val="20"/>
    <w:uiPriority w:val="9"/>
    <w:qFormat/>
    <w:rsid w:val="00B323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23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32301"/>
  </w:style>
  <w:style w:type="character" w:styleId="a3">
    <w:name w:val="Hyperlink"/>
    <w:basedOn w:val="a0"/>
    <w:uiPriority w:val="99"/>
    <w:semiHidden/>
    <w:unhideWhenUsed/>
    <w:rsid w:val="00B323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2301"/>
    <w:rPr>
      <w:b/>
      <w:bCs/>
    </w:rPr>
  </w:style>
  <w:style w:type="character" w:styleId="a6">
    <w:name w:val="Emphasis"/>
    <w:basedOn w:val="a0"/>
    <w:uiPriority w:val="20"/>
    <w:qFormat/>
    <w:rsid w:val="00B3230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3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301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ED05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D05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49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kb.by/images/3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1810</Words>
  <Characters>10320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2019-07-22T07:24:00Z</dcterms:created>
  <dcterms:modified xsi:type="dcterms:W3CDTF">2019-07-30T06:30:00Z</dcterms:modified>
</cp:coreProperties>
</file>