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1A9" w:rsidRPr="005221A9" w:rsidRDefault="005221A9" w:rsidP="005221A9">
      <w:pPr>
        <w:spacing w:before="303" w:after="152" w:line="240" w:lineRule="auto"/>
        <w:outlineLvl w:val="0"/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</w:pPr>
      <w:r w:rsidRPr="005221A9">
        <w:rPr>
          <w:rFonts w:ascii="Arial Narrow" w:eastAsia="Times New Roman" w:hAnsi="Arial Narrow" w:cs="Helvetica"/>
          <w:b/>
          <w:bCs/>
          <w:color w:val="333333"/>
          <w:kern w:val="36"/>
          <w:sz w:val="48"/>
          <w:szCs w:val="48"/>
          <w:lang w:eastAsia="ru-RU"/>
        </w:rPr>
        <w:t>Як не атрымаць цеплавы ўдар?</w:t>
      </w:r>
    </w:p>
    <w:p w:rsidR="005221A9" w:rsidRPr="005221A9" w:rsidRDefault="005C539D" w:rsidP="005221A9">
      <w:pPr>
        <w:spacing w:before="303" w:after="303" w:line="346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C53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pict>
          <v:rect id="_x0000_i1025" style="width:0;height:0" o:hralign="center" o:hrstd="t" o:hr="t" fillcolor="gray" stroked="f"/>
        </w:pict>
      </w:r>
    </w:p>
    <w:p w:rsidR="005221A9" w:rsidRPr="005221A9" w:rsidRDefault="005221A9" w:rsidP="005221A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1A9"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  <w:t>У сувязі з наступленнем спякотнага надвор'я Міністэрства аховы здароўя звяртае ўвагу на небяспеку атрымання цеплавога ўдару. Медыкі рэкамендуюць прытрымлівацца пітнога рэжыму і насіць галаўныя ўборы.</w:t>
      </w:r>
    </w:p>
    <w:p w:rsidR="005221A9" w:rsidRPr="005221A9" w:rsidRDefault="005C539D" w:rsidP="005221A9">
      <w:pPr>
        <w:spacing w:before="303" w:after="303" w:line="346" w:lineRule="atLeast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C539D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pict>
          <v:rect id="_x0000_i1026" style="width:0;height:0" o:hralign="center" o:hrstd="t" o:hr="t" fillcolor="gray" stroked="f"/>
        </w:pict>
      </w:r>
    </w:p>
    <w:p w:rsidR="005221A9" w:rsidRPr="005221A9" w:rsidRDefault="005221A9" w:rsidP="005221A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7623175" cy="5081905"/>
            <wp:effectExtent l="19050" t="0" r="0" b="0"/>
            <wp:docPr id="3" name="Рисунок 3" descr="http://www.zviazda.by/sites/default/files/field/image/12-7_kopiya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zviazda.by/sites/default/files/field/image/12-7_kopiya_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3175" cy="5081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1A9" w:rsidRPr="005221A9" w:rsidRDefault="005221A9" w:rsidP="005221A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1A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Найбольш да цеплавога ўдару схільныя пажылыя людзі і дзеці. У нованароджаных працэсы тэрмарэгуляцыі развітыя не ў поўнай меры, з узростам яна таксама пагаршаецца. Да групы рызыкі адносяцца і цяжарныя жанчыны.</w:t>
      </w:r>
    </w:p>
    <w:p w:rsidR="005221A9" w:rsidRPr="005221A9" w:rsidRDefault="005221A9" w:rsidP="005221A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1A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lastRenderedPageBreak/>
        <w:t>Асноўнай прычынай цеплавога ўдару з'яўляецца ўздзеянне высокай тэмпературы ва ўмовах высокай вільготнасці. Таксама цеплавы ўдар можа ўзнікнуць з-за нашэння цёплага і сінтэтычнага адзення.</w:t>
      </w:r>
    </w:p>
    <w:p w:rsidR="005221A9" w:rsidRPr="005221A9" w:rsidRDefault="005221A9" w:rsidP="005221A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1A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У гарачае надвор'е рэкамендуецца насіць лёгкае адзенне з натуральных тканін (ільну, бавоўны) і піць больш вадкасці. Па магчымасці ўстанавіць дома кандыцыянер. Перад тым, як ужываць лекавыя сродкі, пракансультавацца з урачом. Не пакідаць аўтамабіль на сонцы, калі ж гэта здарылася, не сядзець у гарачай машыне больш за 10 хвілін. Пазбягаць цяжкай фізічнай нагрузкі і сачыць за тым, каб дзеці не гулялі ў гарачае надвор'е пад адкрытым сонцам.</w:t>
      </w:r>
    </w:p>
    <w:p w:rsidR="005221A9" w:rsidRPr="005221A9" w:rsidRDefault="005221A9" w:rsidP="005221A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5221A9"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  <w:t>Высокая тэмпература цела (40 градусаў і вышэй) з'яўляецца галоўнай прыкметай цеплавога ўдару. Часта да яе дадаецца смага, адсутнасць потааддзялення, пачашчаныя дыханне і сэрцабіцце, пульсуючы галаўны боль. Са з'яўленнем такіх сімптомаў неабходна неадкладна выклікаць хуткую дапамогу.</w:t>
      </w:r>
    </w:p>
    <w:p w:rsidR="00837FC2" w:rsidRPr="00B625ED" w:rsidRDefault="00B625ED">
      <w:pPr>
        <w:rPr>
          <w:color w:val="FF0000"/>
          <w:sz w:val="32"/>
          <w:szCs w:val="32"/>
          <w:lang w:val="be-BY"/>
        </w:rPr>
      </w:pPr>
      <w:r w:rsidRPr="00B625ED">
        <w:rPr>
          <w:color w:val="FF0000"/>
          <w:sz w:val="32"/>
          <w:szCs w:val="32"/>
        </w:rPr>
        <w:t xml:space="preserve">Т. </w:t>
      </w:r>
      <w:r w:rsidRPr="00B625ED">
        <w:rPr>
          <w:color w:val="FF0000"/>
          <w:sz w:val="32"/>
          <w:szCs w:val="32"/>
          <w:lang w:val="be-BY"/>
        </w:rPr>
        <w:t>Свіб--тэрапе</w:t>
      </w:r>
      <w:r w:rsidRPr="00B625ED">
        <w:rPr>
          <w:rFonts w:ascii="Helvetica" w:eastAsia="Times New Roman" w:hAnsi="Helvetica" w:cs="Helvetica"/>
          <w:color w:val="FF0000"/>
          <w:sz w:val="32"/>
          <w:szCs w:val="32"/>
          <w:lang w:eastAsia="ru-RU"/>
        </w:rPr>
        <w:t>ў</w:t>
      </w:r>
      <w:r w:rsidRPr="00B625ED">
        <w:rPr>
          <w:color w:val="FF0000"/>
          <w:sz w:val="32"/>
          <w:szCs w:val="32"/>
          <w:lang w:val="be-BY"/>
        </w:rPr>
        <w:t>т</w:t>
      </w:r>
    </w:p>
    <w:sectPr w:rsidR="00837FC2" w:rsidRPr="00B625ED" w:rsidSect="00837F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ED3760"/>
    <w:multiLevelType w:val="multilevel"/>
    <w:tmpl w:val="B0ECCF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5221A9"/>
    <w:rsid w:val="005221A9"/>
    <w:rsid w:val="005C539D"/>
    <w:rsid w:val="00837FC2"/>
    <w:rsid w:val="00B62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FC2"/>
  </w:style>
  <w:style w:type="paragraph" w:styleId="1">
    <w:name w:val="heading 1"/>
    <w:basedOn w:val="a"/>
    <w:link w:val="10"/>
    <w:uiPriority w:val="9"/>
    <w:qFormat/>
    <w:rsid w:val="005221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221A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221A9"/>
    <w:rPr>
      <w:color w:val="0000FF"/>
      <w:u w:val="single"/>
    </w:rPr>
  </w:style>
  <w:style w:type="character" w:customStyle="1" w:styleId="apple-converted-space">
    <w:name w:val="apple-converted-space"/>
    <w:basedOn w:val="a0"/>
    <w:rsid w:val="005221A9"/>
  </w:style>
  <w:style w:type="paragraph" w:styleId="a4">
    <w:name w:val="Normal (Web)"/>
    <w:basedOn w:val="a"/>
    <w:uiPriority w:val="99"/>
    <w:semiHidden/>
    <w:unhideWhenUsed/>
    <w:rsid w:val="00522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5221A9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22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221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7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2036">
          <w:marLeft w:val="-76"/>
          <w:marRight w:val="-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1784543">
          <w:marLeft w:val="-76"/>
          <w:marRight w:val="-7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91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16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8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261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205</Words>
  <Characters>1170</Characters>
  <Application>Microsoft Office Word</Application>
  <DocSecurity>0</DocSecurity>
  <Lines>9</Lines>
  <Paragraphs>2</Paragraphs>
  <ScaleCrop>false</ScaleCrop>
  <Company>Reanimator Extreme Edition</Company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2019-06-13T10:11:00Z</dcterms:created>
  <dcterms:modified xsi:type="dcterms:W3CDTF">2019-06-13T10:16:00Z</dcterms:modified>
</cp:coreProperties>
</file>