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B" w:rsidRDefault="00D526BB" w:rsidP="005537DE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66F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66FF"/>
          <w:kern w:val="36"/>
          <w:sz w:val="28"/>
          <w:szCs w:val="28"/>
          <w:lang w:eastAsia="ru-RU"/>
        </w:rPr>
        <w:drawing>
          <wp:inline distT="0" distB="0" distL="0" distR="0">
            <wp:extent cx="4429125" cy="2952750"/>
            <wp:effectExtent l="19050" t="0" r="9525" b="0"/>
            <wp:docPr id="1" name="Рисунок 1" descr="H:\82450_149095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2450_1490957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В этой жизни купить можно практически все, но не здоровье. Именно его врачи призывают беречь с молодых лет. Много сказано, написано и опубликовано о том, как важно внимательно относиться к своему организму и не игнорировать его сигналы о том, что он нуждается в квалифицированной помощи. Именно здоровью посвящается особый праздник.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7 апреля 1948 года была создана Всемирная организация здравоохранения, именно этот день принято считать Международным днем здоровья. Этот праздник появился спустя два года после основания организации и успешно существует уже много лет. Всего в организацию, которая занимается очень важными проблемами здравоохранения вошли уже 194 страны. Все они едины в очень важном мнении – здоровье нужно беречь.</w:t>
      </w:r>
    </w:p>
    <w:p w:rsidR="005537DE" w:rsidRPr="00EC4B39" w:rsidRDefault="005537DE" w:rsidP="00EC4B39">
      <w:pPr>
        <w:pStyle w:val="a7"/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t>Принципы праздника.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Для того чтобы максимально привлечь внимание людей к проблемам здравоохранения ежегодно специально разрабатывается отдельная тема. Чтобы максимально полно ее раскрыть специалисты подготавливают научные материалы. На подобных семинарах можно узнать о последних открытиях в определенной области медицины, познакомиться </w:t>
      </w: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с новейшими методиками лечебной и профилактической работы.</w:t>
      </w:r>
    </w:p>
    <w:p w:rsidR="005537DE" w:rsidRPr="00EC4B39" w:rsidRDefault="005537DE" w:rsidP="00EC4B39">
      <w:pPr>
        <w:pStyle w:val="a7"/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t>Всемирный день здоровья в  Беларуси..</w:t>
      </w:r>
    </w:p>
    <w:p w:rsidR="005537DE" w:rsidRPr="00EC4B39" w:rsidRDefault="00D526BB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Белорусы </w:t>
      </w:r>
      <w:r w:rsidR="005537DE"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 принимают активное участие в решении важных проблем в сфере медицины. Практики и теоретики постоянно работают над усовершенствованием методов лечения. Ищут новые пути, которые будут помогать больным выздоравливать. 7 апреля традиционно по всей стране проводятся тематические лекции, семинары и открытые конференции для тех людей, которые просто не представляют свою жизнь без медицины. Студенты, которые планируют стать врачами с первого курса должны понимать, что активное изучение всех новинок в выбранной области и самосовершенствование будет правильной дорогой к успехам в работе.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Главной целью всех подобных мероприятий является донесение до сознания людей важных проблем, которые многие привыкли игнорировать. В школах сегодня также идет пропаганда здорового и активного образа жизни, который обеспечит подрастающее поколение выдержкой, закалкой и крепким здоровьем. Детям постоянно говорят о губительном воздействии вредных привычек. Подобные мероприятия можно назвать стандартными и малоэффективными, но ежегодно у специалистов получается привлечь внимание большего количества людей. Нельзя оставлять без внимания важные вопросы о здоровье, которые могут отразиться на маленьких детях и подростках.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Сегодня на подобных конференциях и семинарах также активно обсуждаются проблемы лишнего веса. Именно он назван одной из главных проблем наступившего столетия. Специалисты стараются показать людям насколько важно уметь правильно выстраивать свой рацион питания и помнить о том, что еда – это всего лишь физиологическая потребность организма, ее нельзя превращать в смысл жизни или делать культом.</w:t>
      </w:r>
    </w:p>
    <w:p w:rsidR="005537DE" w:rsidRPr="00EC4B39" w:rsidRDefault="005537DE" w:rsidP="00EC4B39">
      <w:pPr>
        <w:pStyle w:val="a7"/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Как отметить праздник.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День здоровья отмечают даже самые маленькие дети. Сегодня в детских садах принято много говорить о здоровье. Дети, конечно, ее могут не все понимать так, как этого хотят взрослые, но подобный праздник не сможет пройти мимо них. Очень часто воспитатели совместно с родителями устраивают веселые спортивные соревнования, в которых участие принимает вся семья. Все может получиться немного неуклюже и забавно, но главная цель все равно будет достигнута. Родители получат от воспитателей полезную информацию, которая может пригодиться им в воспитании ребенка, а дети просто повеселятся и проведут время со своей семьей.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В школах активисты могут подготовить семинары или лекции. Такая форма будет приемлемой для учеников старших классов, но не для малышей и учеников средней школы. Чтобы завлечь всех в решение и обсуждение важных вопросов можно поступить творчески. Подготовить представления, в которых дети будут органами человека или различными болезнями. Акцент в подобных театрализованных действиях нужно делать на активном и здоровом образе жизни, который станет правильным выбором каждого человека и поможет достичь поставленных целей.</w:t>
      </w:r>
    </w:p>
    <w:p w:rsidR="005537DE" w:rsidRPr="00EC4B39" w:rsidRDefault="005537DE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Если нет желания отправляться на площадь или кататься с другими по городу на велосипеде, то праздник здоровья можно отметить и в домашней обстановке. Просто утро следует начать с зарядки, распланировать свое время и провести ревизию в холодильнике, чтобы избавить его от вредной пищи. Поход в магазин за здоровыми и правильными продуктами и приготовление вкусной еды станут первым и уверенным шагом к хорошему самочувствию.</w:t>
      </w:r>
      <w:r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br/>
        <w:t>Быстрый ритм жизни и постоянные стрессы могут отрицательным образом сказывать на общем самочувствии. Каждый человек обязан следить за своим здоровьем, чтобы каждый день был наполнен радостью, улыбками и смехом.</w:t>
      </w:r>
    </w:p>
    <w:p w:rsidR="005537DE" w:rsidRPr="00EC4B39" w:rsidRDefault="00166620" w:rsidP="00EC4B39">
      <w:pPr>
        <w:pStyle w:val="a7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Свиб</w:t>
      </w:r>
      <w:r w:rsidR="005537DE"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403152" w:themeColor="accent4" w:themeShade="80"/>
          <w:sz w:val="28"/>
          <w:szCs w:val="28"/>
          <w:lang w:eastAsia="ru-RU"/>
        </w:rPr>
        <w:t>Т</w:t>
      </w:r>
      <w:r w:rsidR="005537DE"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.</w:t>
      </w:r>
      <w:r>
        <w:rPr>
          <w:rFonts w:eastAsia="Times New Roman"/>
          <w:color w:val="403152" w:themeColor="accent4" w:themeShade="80"/>
          <w:sz w:val="28"/>
          <w:szCs w:val="28"/>
          <w:lang w:eastAsia="ru-RU"/>
        </w:rPr>
        <w:t>Э</w:t>
      </w:r>
      <w:r w:rsidR="005537DE" w:rsidRPr="00EC4B39">
        <w:rPr>
          <w:rFonts w:eastAsia="Times New Roman"/>
          <w:color w:val="403152" w:themeColor="accent4" w:themeShade="80"/>
          <w:sz w:val="28"/>
          <w:szCs w:val="28"/>
          <w:lang w:eastAsia="ru-RU"/>
        </w:rPr>
        <w:t>.--райтерапевт</w:t>
      </w:r>
    </w:p>
    <w:sectPr w:rsidR="005537DE" w:rsidRPr="00EC4B39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7DE"/>
    <w:rsid w:val="00136B7D"/>
    <w:rsid w:val="00166620"/>
    <w:rsid w:val="005537DE"/>
    <w:rsid w:val="007C09D2"/>
    <w:rsid w:val="008978D6"/>
    <w:rsid w:val="009A488A"/>
    <w:rsid w:val="00A975AA"/>
    <w:rsid w:val="00AC0FB4"/>
    <w:rsid w:val="00BA3A18"/>
    <w:rsid w:val="00C86E74"/>
    <w:rsid w:val="00D526BB"/>
    <w:rsid w:val="00EC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55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3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B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EC4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4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686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2019-02-25T08:36:00Z</dcterms:created>
  <dcterms:modified xsi:type="dcterms:W3CDTF">2019-03-13T11:19:00Z</dcterms:modified>
</cp:coreProperties>
</file>