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A" w:rsidRPr="00EF453A" w:rsidRDefault="009E2164" w:rsidP="00EF453A">
      <w:pPr>
        <w:shd w:val="clear" w:color="auto" w:fill="D9F5C5"/>
        <w:spacing w:before="75" w:after="450" w:line="264" w:lineRule="atLeast"/>
        <w:ind w:left="-375"/>
        <w:outlineLvl w:val="0"/>
        <w:rPr>
          <w:rFonts w:ascii="inherit" w:eastAsia="Times New Roman" w:hAnsi="inherit" w:cs="Tahoma"/>
          <w:color w:val="434C00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Tahoma"/>
          <w:noProof/>
          <w:color w:val="434C00"/>
          <w:kern w:val="36"/>
          <w:sz w:val="54"/>
          <w:szCs w:val="54"/>
          <w:lang w:eastAsia="ru-RU"/>
        </w:rPr>
        <w:drawing>
          <wp:inline distT="0" distB="0" distL="0" distR="0">
            <wp:extent cx="5760720" cy="5760720"/>
            <wp:effectExtent l="19050" t="0" r="0" b="0"/>
            <wp:docPr id="1" name="Рисунок 1" descr="H:\На  сайт 2018г\л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 сайт 2018г\л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53A" w:rsidRPr="00EF453A">
        <w:rPr>
          <w:rFonts w:ascii="inherit" w:eastAsia="Times New Roman" w:hAnsi="inherit" w:cs="Tahoma"/>
          <w:color w:val="434C00"/>
          <w:kern w:val="36"/>
          <w:sz w:val="54"/>
          <w:szCs w:val="54"/>
          <w:lang w:eastAsia="ru-RU"/>
        </w:rPr>
        <w:t>Республиканская акция «Всемирный день спирометрии и легочного здоровья»</w:t>
      </w:r>
    </w:p>
    <w:p w:rsidR="009E2164" w:rsidRDefault="009E2164" w:rsidP="00EF453A">
      <w:pPr>
        <w:shd w:val="clear" w:color="auto" w:fill="FAFAFA"/>
        <w:spacing w:after="0" w:line="386" w:lineRule="atLeast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</w:p>
    <w:p w:rsidR="00EF453A" w:rsidRDefault="00EF453A" w:rsidP="00EF453A">
      <w:pPr>
        <w:shd w:val="clear" w:color="auto" w:fill="FAFAFA"/>
        <w:spacing w:after="0" w:line="386" w:lineRule="atLeast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9E2164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12.10.2018</w:t>
      </w:r>
    </w:p>
    <w:p w:rsidR="009E2164" w:rsidRPr="009E2164" w:rsidRDefault="009E2164" w:rsidP="00EF453A">
      <w:pPr>
        <w:shd w:val="clear" w:color="auto" w:fill="FAFAFA"/>
        <w:spacing w:after="0" w:line="386" w:lineRule="atLeast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</w:p>
    <w:p w:rsidR="00EF453A" w:rsidRPr="009E2164" w:rsidRDefault="00EF453A" w:rsidP="009E2164">
      <w:pPr>
        <w:pStyle w:val="a6"/>
        <w:rPr>
          <w:rFonts w:eastAsia="Times New Roman"/>
          <w:color w:val="002060"/>
          <w:sz w:val="32"/>
          <w:szCs w:val="32"/>
          <w:lang w:eastAsia="ru-RU"/>
        </w:rPr>
      </w:pPr>
      <w:r w:rsidRPr="009E2164">
        <w:rPr>
          <w:rFonts w:eastAsia="Times New Roman"/>
          <w:color w:val="002060"/>
          <w:sz w:val="32"/>
          <w:szCs w:val="32"/>
          <w:lang w:eastAsia="ru-RU"/>
        </w:rPr>
        <w:t xml:space="preserve">Спирометрия - это метод исследования функции внешнего дыхания, включающий в себя измерение объемных и скоростных показателей дыхания. Метод </w:t>
      </w:r>
      <w:r w:rsidRPr="009E2164">
        <w:rPr>
          <w:rFonts w:eastAsia="Times New Roman"/>
          <w:color w:val="002060"/>
          <w:sz w:val="32"/>
          <w:szCs w:val="32"/>
          <w:lang w:eastAsia="ru-RU"/>
        </w:rPr>
        <w:lastRenderedPageBreak/>
        <w:t>достаточно простой, точный и абсолютно безопасный. Спирометр это трубка, в которую пациенту следует сделать резкий выдох, все остальное сделают компьютер и специалисты, трактующие полученные результаты и, если они отличаются от нормы, врачи назначат необходимое лечение. Именно спирометрия является основным и наиболее эффективным методом выявления хронической обструктивной болезни легких (ХОБЛ).</w:t>
      </w:r>
      <w:r w:rsidRPr="009E2164">
        <w:rPr>
          <w:rFonts w:eastAsia="Times New Roman"/>
          <w:color w:val="002060"/>
          <w:sz w:val="32"/>
          <w:szCs w:val="32"/>
          <w:lang w:eastAsia="ru-RU"/>
        </w:rPr>
        <w:br/>
      </w:r>
      <w:r w:rsidRPr="009E2164">
        <w:rPr>
          <w:rFonts w:eastAsia="Times New Roman"/>
          <w:color w:val="002060"/>
          <w:sz w:val="32"/>
          <w:szCs w:val="32"/>
          <w:lang w:eastAsia="ru-RU"/>
        </w:rPr>
        <w:br/>
        <w:t>ХОБЛ (хроническая обструктивная болезнь легких) - это хроническое воспалительное заболевание, для которого характерно устойчивое нарушение движения воздушного потока из легких. Это недостаточно диагностируемая, угрожающая жизни болезнь легких, препятствующая нормальному дыханию и полностью неизлечимая, лечение позволяет только замедлить развитие болезни. Наиболее известные термины "хронический бронхит" и "эмфизема" больше не используются, в настоящее время они включены в диагноз ХОБЛ.</w:t>
      </w:r>
      <w:r w:rsidRPr="009E2164">
        <w:rPr>
          <w:rFonts w:eastAsia="Times New Roman"/>
          <w:color w:val="002060"/>
          <w:sz w:val="32"/>
          <w:szCs w:val="32"/>
          <w:lang w:eastAsia="ru-RU"/>
        </w:rPr>
        <w:br/>
      </w:r>
      <w:r w:rsidRPr="009E2164">
        <w:rPr>
          <w:rFonts w:eastAsia="Times New Roman"/>
          <w:color w:val="002060"/>
          <w:sz w:val="32"/>
          <w:szCs w:val="32"/>
          <w:lang w:eastAsia="ru-RU"/>
        </w:rPr>
        <w:br/>
        <w:t>Основными симптомами заболевания являются: одышка (или ощущение нехватки воздуха), затрудненное дыхание, патологическая мокрота (смесь слюны и слизи в дыхательных путях) и хронический кашель. Наличие данных симптомов приводит к быстрой утомляемости и потере трудоспособности больного. Вследствии этих симптомов 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</w:t>
      </w:r>
    </w:p>
    <w:p w:rsidR="000056F7" w:rsidRPr="009E2164" w:rsidRDefault="00FC0592" w:rsidP="009E2164">
      <w:pPr>
        <w:pStyle w:val="a6"/>
        <w:rPr>
          <w:b/>
          <w:color w:val="002060"/>
          <w:sz w:val="32"/>
          <w:szCs w:val="32"/>
        </w:rPr>
      </w:pPr>
      <w:r w:rsidRPr="009E2164">
        <w:rPr>
          <w:b/>
          <w:color w:val="002060"/>
          <w:sz w:val="32"/>
          <w:szCs w:val="32"/>
        </w:rPr>
        <w:t>Гирик  А. И.—врач-пульмонолог</w:t>
      </w:r>
    </w:p>
    <w:sectPr w:rsidR="000056F7" w:rsidRPr="009E2164" w:rsidSect="0000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53A"/>
    <w:rsid w:val="000056F7"/>
    <w:rsid w:val="006F2AB3"/>
    <w:rsid w:val="009E2164"/>
    <w:rsid w:val="00C04CB9"/>
    <w:rsid w:val="00EF453A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7"/>
  </w:style>
  <w:style w:type="paragraph" w:styleId="1">
    <w:name w:val="heading 1"/>
    <w:basedOn w:val="a"/>
    <w:link w:val="10"/>
    <w:uiPriority w:val="9"/>
    <w:qFormat/>
    <w:rsid w:val="00EF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F453A"/>
  </w:style>
  <w:style w:type="paragraph" w:styleId="a3">
    <w:name w:val="Normal (Web)"/>
    <w:basedOn w:val="a"/>
    <w:uiPriority w:val="99"/>
    <w:semiHidden/>
    <w:unhideWhenUsed/>
    <w:rsid w:val="00EF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64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9E2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2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23" w:color="D9F5C5"/>
                    <w:right w:val="none" w:sz="0" w:space="0" w:color="auto"/>
                  </w:divBdr>
                  <w:divsChild>
                    <w:div w:id="14775304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2018-09-25T13:02:00Z</dcterms:created>
  <dcterms:modified xsi:type="dcterms:W3CDTF">2018-10-01T08:41:00Z</dcterms:modified>
</cp:coreProperties>
</file>