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3918"/>
        <w:gridCol w:w="1213"/>
        <w:gridCol w:w="1448"/>
        <w:gridCol w:w="1432"/>
        <w:gridCol w:w="1414"/>
        <w:gridCol w:w="8"/>
      </w:tblGrid>
      <w:tr w:rsidR="00C35994" w:rsidRPr="00C35994" w:rsidTr="001212BE">
        <w:trPr>
          <w:gridAfter w:val="1"/>
          <w:wAfter w:w="8" w:type="dxa"/>
          <w:trHeight w:val="315"/>
        </w:trPr>
        <w:tc>
          <w:tcPr>
            <w:tcW w:w="997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994" w:rsidRPr="00856995" w:rsidRDefault="00C35994" w:rsidP="00C359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proofErr w:type="gramStart"/>
            <w:r w:rsidRPr="00856995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П</w:t>
            </w:r>
            <w:proofErr w:type="gramEnd"/>
            <w:r w:rsidRPr="00856995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 xml:space="preserve"> Р Е Й С К У Р А Н Т</w:t>
            </w:r>
          </w:p>
        </w:tc>
      </w:tr>
      <w:tr w:rsidR="00C35994" w:rsidRPr="00C35994" w:rsidTr="001212BE">
        <w:trPr>
          <w:gridAfter w:val="1"/>
          <w:wAfter w:w="8" w:type="dxa"/>
          <w:trHeight w:val="315"/>
        </w:trPr>
        <w:tc>
          <w:tcPr>
            <w:tcW w:w="997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994" w:rsidRPr="00856995" w:rsidRDefault="00C35994" w:rsidP="008569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56995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 xml:space="preserve">об уровне тарифов </w:t>
            </w:r>
            <w:r w:rsidR="00856995" w:rsidRPr="00856995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 xml:space="preserve">на платные медицинские услуги </w:t>
            </w:r>
            <w:r w:rsidRPr="00856995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по разделу "Массаж"</w:t>
            </w:r>
            <w:r w:rsidR="00856995" w:rsidRPr="00856995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 xml:space="preserve"> для граждан Республики Беларусь</w:t>
            </w:r>
          </w:p>
        </w:tc>
      </w:tr>
      <w:tr w:rsidR="001212BE" w:rsidRPr="00C35994" w:rsidTr="001212BE">
        <w:trPr>
          <w:trHeight w:val="99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12BE" w:rsidRPr="00C35994" w:rsidRDefault="001212BE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12BE" w:rsidRPr="00C35994" w:rsidRDefault="001212BE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12BE" w:rsidRPr="00C35994" w:rsidRDefault="001212BE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12BE" w:rsidRPr="009B5C25" w:rsidRDefault="001212BE" w:rsidP="00856995">
            <w:pPr>
              <w:jc w:val="center"/>
              <w:rPr>
                <w:sz w:val="21"/>
                <w:szCs w:val="26"/>
              </w:rPr>
            </w:pPr>
            <w:r w:rsidRPr="009B5C25">
              <w:rPr>
                <w:sz w:val="21"/>
                <w:szCs w:val="26"/>
              </w:rPr>
              <w:t>Стоимость платной медицинской  услуги</w:t>
            </w:r>
          </w:p>
          <w:p w:rsidR="001212BE" w:rsidRPr="009B5C25" w:rsidRDefault="001212BE" w:rsidP="00856995">
            <w:pPr>
              <w:jc w:val="center"/>
              <w:rPr>
                <w:i/>
                <w:sz w:val="21"/>
                <w:szCs w:val="26"/>
              </w:rPr>
            </w:pPr>
            <w:r w:rsidRPr="009B5C25">
              <w:rPr>
                <w:i/>
                <w:sz w:val="21"/>
                <w:szCs w:val="26"/>
              </w:rPr>
              <w:t>после деноминации</w:t>
            </w:r>
          </w:p>
        </w:tc>
      </w:tr>
      <w:tr w:rsidR="001212BE" w:rsidRPr="00C35994" w:rsidTr="001212BE">
        <w:trPr>
          <w:trHeight w:val="1646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12BE" w:rsidRPr="00C35994" w:rsidRDefault="001212BE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12BE" w:rsidRPr="00C35994" w:rsidRDefault="001212BE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12BE" w:rsidRPr="00C35994" w:rsidRDefault="001212BE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12BE" w:rsidRPr="009B5C25" w:rsidRDefault="001212BE" w:rsidP="009B5C25">
            <w:pPr>
              <w:jc w:val="center"/>
              <w:rPr>
                <w:sz w:val="21"/>
                <w:szCs w:val="26"/>
              </w:rPr>
            </w:pPr>
            <w:r w:rsidRPr="009B5C25">
              <w:rPr>
                <w:sz w:val="21"/>
                <w:szCs w:val="26"/>
              </w:rPr>
              <w:t>Тариф утвержденный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12BE" w:rsidRPr="009B5C25" w:rsidRDefault="001212BE" w:rsidP="009B5C25">
            <w:pPr>
              <w:jc w:val="center"/>
              <w:rPr>
                <w:sz w:val="21"/>
                <w:szCs w:val="26"/>
              </w:rPr>
            </w:pPr>
            <w:r w:rsidRPr="009B5C25">
              <w:rPr>
                <w:sz w:val="21"/>
                <w:szCs w:val="26"/>
              </w:rPr>
              <w:t>Стоимость лекарственных средств и изделий медицинского назначения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12BE" w:rsidRPr="009B5C25" w:rsidRDefault="001212BE" w:rsidP="009B5C25">
            <w:pPr>
              <w:jc w:val="center"/>
              <w:rPr>
                <w:sz w:val="21"/>
                <w:szCs w:val="26"/>
              </w:rPr>
            </w:pPr>
            <w:r w:rsidRPr="009B5C25">
              <w:rPr>
                <w:sz w:val="21"/>
                <w:szCs w:val="26"/>
              </w:rPr>
              <w:t>Тариф с учетом стоимости лекарственных средств и изделий медицинского назначения</w:t>
            </w:r>
          </w:p>
        </w:tc>
      </w:tr>
      <w:tr w:rsidR="00723F13" w:rsidRPr="00C35994" w:rsidTr="00723F13">
        <w:trPr>
          <w:gridAfter w:val="1"/>
          <w:wAfter w:w="8" w:type="dxa"/>
          <w:trHeight w:val="33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F13" w:rsidRPr="00C35994" w:rsidRDefault="00723F13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9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F13" w:rsidRPr="00C35994" w:rsidRDefault="00723F13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Выполнение массажных процедур механическим воздействием руками:</w:t>
            </w:r>
          </w:p>
        </w:tc>
      </w:tr>
      <w:tr w:rsidR="00EE689B" w:rsidRPr="00C35994" w:rsidTr="00BB498D">
        <w:trPr>
          <w:trHeight w:val="54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Массаж головы (лобно-височной и затылочно-теменной области)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0.63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0.12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0.76</w:t>
            </w:r>
          </w:p>
        </w:tc>
      </w:tr>
      <w:tr w:rsidR="00EE689B" w:rsidRPr="00C35994" w:rsidTr="00BB498D">
        <w:trPr>
          <w:trHeight w:val="54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Массаж лица (лобной, окологлазничной, </w:t>
            </w:r>
            <w:proofErr w:type="gramStart"/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верхнее</w:t>
            </w:r>
            <w:proofErr w:type="gramEnd"/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- и нижнечелюстной области)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0.63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0.12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0.76</w:t>
            </w:r>
          </w:p>
        </w:tc>
      </w:tr>
      <w:tr w:rsidR="00EE689B" w:rsidRPr="00C35994" w:rsidTr="00BB498D">
        <w:trPr>
          <w:trHeight w:val="33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Массаж шеи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0.63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0.12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0.76</w:t>
            </w:r>
          </w:p>
        </w:tc>
      </w:tr>
      <w:tr w:rsidR="00EE689B" w:rsidRPr="00C35994" w:rsidTr="00BB498D">
        <w:trPr>
          <w:trHeight w:val="108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Массаж воротниковой зоны (задней поверхности шеи, до уровня 4-го грудного позвонка, передней поверхности грудной клетки до 2-го ребра)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0.96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0.12</w:t>
            </w:r>
            <w:bookmarkStart w:id="0" w:name="_GoBack"/>
            <w:bookmarkEnd w:id="0"/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1.08</w:t>
            </w:r>
          </w:p>
        </w:tc>
      </w:tr>
      <w:tr w:rsidR="00EE689B" w:rsidRPr="00C35994" w:rsidTr="00BB498D">
        <w:trPr>
          <w:trHeight w:val="33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Массаж верхней конечности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0.96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0.12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1.08</w:t>
            </w:r>
          </w:p>
        </w:tc>
      </w:tr>
      <w:tr w:rsidR="00EE689B" w:rsidRPr="00C35994" w:rsidTr="00BB498D">
        <w:trPr>
          <w:trHeight w:val="54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Массаж верхней конечности, </w:t>
            </w:r>
            <w:proofErr w:type="spellStart"/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надплечья</w:t>
            </w:r>
            <w:proofErr w:type="spellEnd"/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и области лопатки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1.27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0.12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1.39</w:t>
            </w:r>
          </w:p>
        </w:tc>
      </w:tr>
      <w:tr w:rsidR="00EE689B" w:rsidRPr="00C35994" w:rsidTr="00BB498D">
        <w:trPr>
          <w:trHeight w:val="8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1.7.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Массаж плечевого сустава (верхней трети плеча, области плечевого сустава и </w:t>
            </w:r>
            <w:proofErr w:type="spellStart"/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надплечья</w:t>
            </w:r>
            <w:proofErr w:type="spellEnd"/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одноименной стороны)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0.63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0.12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0.76</w:t>
            </w:r>
          </w:p>
        </w:tc>
      </w:tr>
      <w:tr w:rsidR="00EE689B" w:rsidRPr="00C35994" w:rsidTr="00BB498D">
        <w:trPr>
          <w:trHeight w:val="8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1.8.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0.63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0.12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0.76</w:t>
            </w:r>
          </w:p>
        </w:tc>
      </w:tr>
      <w:tr w:rsidR="00EE689B" w:rsidRPr="00C35994" w:rsidTr="00BB498D">
        <w:trPr>
          <w:trHeight w:val="8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1.9.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Массаж лучезапястного сустава (проксимального отдела кисти, области лучезапястного сустава и предплечья)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0.63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0.12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0.76</w:t>
            </w:r>
          </w:p>
        </w:tc>
      </w:tr>
      <w:tr w:rsidR="00EE689B" w:rsidRPr="00C35994" w:rsidTr="00BB498D">
        <w:trPr>
          <w:trHeight w:val="5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1.10.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Массаж кисти и предплечья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0.63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0.12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0.76</w:t>
            </w:r>
          </w:p>
        </w:tc>
      </w:tr>
      <w:tr w:rsidR="00EE689B" w:rsidRPr="00C35994" w:rsidTr="00BB498D">
        <w:trPr>
          <w:trHeight w:val="11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1.11.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Массаж области грудной клетки (области передней поверхности грудной клетки от передних границ </w:t>
            </w:r>
            <w:proofErr w:type="spellStart"/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надплечий</w:t>
            </w:r>
            <w:proofErr w:type="spellEnd"/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до реберных дуг и области спины от 7-го до 1-го поясничного позвонка)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1.59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0.12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1.71</w:t>
            </w:r>
          </w:p>
        </w:tc>
      </w:tr>
      <w:tr w:rsidR="00EE689B" w:rsidRPr="00C35994" w:rsidTr="00BB498D">
        <w:trPr>
          <w:trHeight w:val="108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1.12.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Массаж спины (от 7-го шейного до 1-го поясничного позвонка и от левой до правой средней аксиллярной линии, у детей включая </w:t>
            </w:r>
            <w:proofErr w:type="gramStart"/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пояснично-крестцовую</w:t>
            </w:r>
            <w:proofErr w:type="gramEnd"/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0.96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0.12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1.08</w:t>
            </w:r>
          </w:p>
        </w:tc>
      </w:tr>
      <w:tr w:rsidR="00EE689B" w:rsidRPr="00C35994" w:rsidTr="00BB498D">
        <w:trPr>
          <w:trHeight w:val="33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1.13.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Массаж мышц передней брюшной стенки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0.63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0.12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0.76</w:t>
            </w:r>
          </w:p>
        </w:tc>
      </w:tr>
      <w:tr w:rsidR="00EE689B" w:rsidRPr="00C35994" w:rsidTr="00BB498D">
        <w:trPr>
          <w:trHeight w:val="8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1.14.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Массаж пояснично-крестцовой области (от 1-го поясничного позвонка до нижних ягодичных складок)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0.63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0.12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0.76</w:t>
            </w:r>
          </w:p>
        </w:tc>
      </w:tr>
      <w:tr w:rsidR="00EE689B" w:rsidRPr="00C35994" w:rsidTr="00BB498D">
        <w:trPr>
          <w:trHeight w:val="8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1.16.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Массаж спины и поясницы (от 7-го шейного позвонка до крестца и от левой до правой средней аксиллярной линии)</w:t>
            </w:r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1.27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0.12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1.39</w:t>
            </w:r>
          </w:p>
        </w:tc>
      </w:tr>
      <w:tr w:rsidR="00EE689B" w:rsidRPr="00C35994" w:rsidTr="00BB498D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1.17.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Массаж шейно-грудного отдела позвоночника (области задней поверхности шеи и области спины до первого поясничного позвонка и от левой до правой задней и аксиллярной линии)</w:t>
            </w:r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1.27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0.12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1.39</w:t>
            </w:r>
          </w:p>
        </w:tc>
      </w:tr>
      <w:tr w:rsidR="00EE689B" w:rsidRPr="00C35994" w:rsidTr="00BB498D">
        <w:trPr>
          <w:trHeight w:val="10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1.19.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Массаж области позвоночника (области задней поверхности шеи, спины и пояснично-крестцовой области от левой до правой задней аксиллярной линии)</w:t>
            </w:r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1.59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0.12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1.71</w:t>
            </w:r>
          </w:p>
        </w:tc>
      </w:tr>
      <w:tr w:rsidR="00EE689B" w:rsidRPr="00C35994" w:rsidTr="00BB498D">
        <w:trPr>
          <w:trHeight w:val="33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1.20.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Массаж нижней конечности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0.96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0.12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1.08</w:t>
            </w:r>
          </w:p>
        </w:tc>
      </w:tr>
      <w:tr w:rsidR="00EE689B" w:rsidRPr="00C35994" w:rsidTr="00BB498D">
        <w:trPr>
          <w:trHeight w:val="8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1.21.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Массаж нижней конечности и поясницы (области стопы, голени, бедра, ягодичной и пояснично-крестцовой области)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1.27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0.12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1.39</w:t>
            </w:r>
          </w:p>
        </w:tc>
      </w:tr>
      <w:tr w:rsidR="00EE689B" w:rsidRPr="00C35994" w:rsidTr="00BB498D">
        <w:trPr>
          <w:trHeight w:val="108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1.22.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Массаж тазобедренного сустава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0.63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0.12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0.76</w:t>
            </w:r>
          </w:p>
        </w:tc>
      </w:tr>
      <w:tr w:rsidR="00EE689B" w:rsidRPr="00C35994" w:rsidTr="00BB498D">
        <w:trPr>
          <w:trHeight w:val="8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1.23.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0.63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0.12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0.76</w:t>
            </w:r>
          </w:p>
        </w:tc>
      </w:tr>
      <w:tr w:rsidR="00EE689B" w:rsidRPr="00C35994" w:rsidTr="00BB498D">
        <w:trPr>
          <w:trHeight w:val="108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1.24.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Массаж голеностопного сустава (проксимального отдела стопы, области голеностопного сустава и нижней трети голени)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89B" w:rsidRPr="00C35994" w:rsidRDefault="00EE689B" w:rsidP="00C35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C3599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0.63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0.12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89B" w:rsidRDefault="00EE689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0.76</w:t>
            </w:r>
          </w:p>
        </w:tc>
      </w:tr>
    </w:tbl>
    <w:p w:rsidR="00681F8F" w:rsidRDefault="00681F8F"/>
    <w:sectPr w:rsidR="00681F8F" w:rsidSect="001212B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94"/>
    <w:rsid w:val="0005056C"/>
    <w:rsid w:val="00064307"/>
    <w:rsid w:val="001212BE"/>
    <w:rsid w:val="00356249"/>
    <w:rsid w:val="003A472A"/>
    <w:rsid w:val="003D2107"/>
    <w:rsid w:val="00653BB2"/>
    <w:rsid w:val="00681F8F"/>
    <w:rsid w:val="006A3E30"/>
    <w:rsid w:val="00723F13"/>
    <w:rsid w:val="008356B6"/>
    <w:rsid w:val="00856995"/>
    <w:rsid w:val="00935E31"/>
    <w:rsid w:val="009B5C25"/>
    <w:rsid w:val="00C35994"/>
    <w:rsid w:val="00EE689B"/>
    <w:rsid w:val="00F6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gluck911</dc:creator>
  <cp:lastModifiedBy>Экономисты</cp:lastModifiedBy>
  <cp:revision>10</cp:revision>
  <dcterms:created xsi:type="dcterms:W3CDTF">2016-01-22T04:37:00Z</dcterms:created>
  <dcterms:modified xsi:type="dcterms:W3CDTF">2018-09-04T13:36:00Z</dcterms:modified>
</cp:coreProperties>
</file>