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9" w:type="dxa"/>
        <w:tblInd w:w="-1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7491"/>
        <w:gridCol w:w="1275"/>
        <w:gridCol w:w="1713"/>
      </w:tblGrid>
      <w:tr w:rsidR="000424D7" w:rsidRPr="000424D7" w:rsidTr="00977A4D">
        <w:trPr>
          <w:trHeight w:val="255"/>
        </w:trPr>
        <w:tc>
          <w:tcPr>
            <w:tcW w:w="110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24D7" w:rsidRPr="000424D7" w:rsidRDefault="000424D7" w:rsidP="000424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0424D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24D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 Е Й С К У Р А Н Т</w:t>
            </w:r>
          </w:p>
        </w:tc>
      </w:tr>
      <w:tr w:rsidR="000424D7" w:rsidRPr="000424D7" w:rsidTr="00977A4D">
        <w:trPr>
          <w:trHeight w:val="300"/>
        </w:trPr>
        <w:tc>
          <w:tcPr>
            <w:tcW w:w="110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24D7" w:rsidRPr="000424D7" w:rsidRDefault="000424D7" w:rsidP="00A02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 уровне тарифов на платные медицинские услуги по клиническим лабораторным исследованиям</w:t>
            </w:r>
            <w:r w:rsidR="00D93DF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A0201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иностранных </w:t>
            </w:r>
            <w:r w:rsidR="00D93DF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граждан </w:t>
            </w:r>
          </w:p>
        </w:tc>
      </w:tr>
      <w:tr w:rsidR="00EC3359" w:rsidRPr="000424D7" w:rsidTr="00977A4D">
        <w:trPr>
          <w:trHeight w:val="11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359" w:rsidRPr="000424D7" w:rsidRDefault="00EC3359" w:rsidP="000424D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24D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24D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359" w:rsidRPr="000424D7" w:rsidRDefault="00EC3359" w:rsidP="000424D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платной медицинской услуг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359" w:rsidRPr="000424D7" w:rsidRDefault="00EC3359" w:rsidP="000424D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359" w:rsidRPr="00EC3359" w:rsidRDefault="00EC3359" w:rsidP="00EC3359">
            <w:pPr>
              <w:jc w:val="center"/>
              <w:rPr>
                <w:i/>
                <w:sz w:val="24"/>
                <w:szCs w:val="24"/>
              </w:rPr>
            </w:pPr>
            <w:r w:rsidRPr="00EC3359">
              <w:rPr>
                <w:i/>
                <w:sz w:val="20"/>
                <w:szCs w:val="24"/>
              </w:rPr>
              <w:t>Стоимость платной медицинской услуги</w:t>
            </w:r>
          </w:p>
        </w:tc>
      </w:tr>
      <w:tr w:rsidR="00977A4D" w:rsidRPr="000424D7" w:rsidTr="00977A4D">
        <w:trPr>
          <w:trHeight w:val="3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3359">
              <w:rPr>
                <w:rFonts w:eastAsia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2.52</w:t>
            </w:r>
          </w:p>
        </w:tc>
      </w:tr>
      <w:tr w:rsidR="00977A4D" w:rsidRPr="000424D7" w:rsidTr="00977A4D">
        <w:trPr>
          <w:trHeight w:val="2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33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анализ крови, включая лейкоцитарную </w:t>
            </w:r>
            <w:r w:rsidRPr="000424D7">
              <w:rPr>
                <w:rFonts w:eastAsia="Times New Roman" w:cs="Times New Roman"/>
                <w:sz w:val="24"/>
                <w:szCs w:val="24"/>
                <w:lang w:eastAsia="ru-RU"/>
              </w:rPr>
              <w:t>формулу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3359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3.31</w:t>
            </w:r>
          </w:p>
        </w:tc>
      </w:tr>
      <w:tr w:rsidR="00977A4D" w:rsidRPr="000424D7" w:rsidTr="00977A4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холестерина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3.99</w:t>
            </w:r>
          </w:p>
        </w:tc>
      </w:tr>
      <w:tr w:rsidR="00977A4D" w:rsidRPr="000424D7" w:rsidTr="00977A4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глюкозы из вены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3.93</w:t>
            </w:r>
          </w:p>
        </w:tc>
      </w:tr>
      <w:tr w:rsidR="00977A4D" w:rsidRPr="000424D7" w:rsidTr="00977A4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глюкозы из пальца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2.97</w:t>
            </w:r>
          </w:p>
        </w:tc>
      </w:tr>
      <w:tr w:rsidR="00977A4D" w:rsidRPr="000424D7" w:rsidTr="00977A4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5.15</w:t>
            </w:r>
          </w:p>
        </w:tc>
      </w:tr>
      <w:tr w:rsidR="00977A4D" w:rsidRPr="000424D7" w:rsidTr="00977A4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4.77</w:t>
            </w:r>
          </w:p>
        </w:tc>
      </w:tr>
      <w:tr w:rsidR="00977A4D" w:rsidRPr="000424D7" w:rsidTr="00977A4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АЛТ, билирубина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8.24</w:t>
            </w:r>
          </w:p>
        </w:tc>
      </w:tr>
      <w:tr w:rsidR="00977A4D" w:rsidRPr="000424D7" w:rsidTr="00977A4D">
        <w:trPr>
          <w:trHeight w:val="55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Обнаружение яиц гельминтов методом Като (1 препарат)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5.22</w:t>
            </w:r>
          </w:p>
        </w:tc>
      </w:tr>
      <w:tr w:rsidR="00977A4D" w:rsidRPr="000424D7" w:rsidTr="00977A4D">
        <w:trPr>
          <w:trHeight w:val="55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 соскоба на энтеробиоз (в 3-х препаратах)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5.14</w:t>
            </w:r>
          </w:p>
        </w:tc>
      </w:tr>
      <w:tr w:rsidR="00977A4D" w:rsidRPr="000424D7" w:rsidTr="00977A4D">
        <w:trPr>
          <w:trHeight w:val="33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Обнаружение простейших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4.05</w:t>
            </w:r>
          </w:p>
        </w:tc>
      </w:tr>
      <w:tr w:rsidR="00977A4D" w:rsidRPr="000424D7" w:rsidTr="00977A4D">
        <w:trPr>
          <w:trHeight w:val="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плазмой крови при непосредственном взятии крови из пальца и приготовления контрольных сывороток и антигена на месте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(анализ крови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RW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5.67</w:t>
            </w:r>
          </w:p>
        </w:tc>
      </w:tr>
      <w:tr w:rsidR="00977A4D" w:rsidRPr="000424D7" w:rsidTr="00977A4D">
        <w:trPr>
          <w:trHeight w:val="7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анализ крови, включая лейкоцитарную формулу автоматизированным способом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4.15</w:t>
            </w:r>
          </w:p>
        </w:tc>
      </w:tr>
      <w:tr w:rsidR="00977A4D" w:rsidRPr="000424D7" w:rsidTr="00977A4D">
        <w:trPr>
          <w:trHeight w:val="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A02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гликированного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4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23.33</w:t>
            </w:r>
          </w:p>
        </w:tc>
      </w:tr>
      <w:tr w:rsidR="00977A4D" w:rsidRPr="000424D7" w:rsidTr="00977A4D">
        <w:trPr>
          <w:trHeight w:val="9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 w:rsidP="00A02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584811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3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EC33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преципитация (МРП) с </w:t>
            </w:r>
            <w:r w:rsidRPr="005848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кардиолипиновым антигеном с инактивированной сывороткой </w:t>
            </w:r>
            <w:proofErr w:type="gramStart"/>
            <w:r w:rsidRPr="005848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крови-качественный</w:t>
            </w:r>
            <w:proofErr w:type="gramEnd"/>
            <w:r w:rsidRPr="005848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0424D7" w:rsidRDefault="00977A4D" w:rsidP="00042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3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8.80</w:t>
            </w:r>
          </w:p>
        </w:tc>
      </w:tr>
      <w:tr w:rsidR="00977A4D" w:rsidRPr="000424D7" w:rsidTr="00977A4D">
        <w:trPr>
          <w:trHeight w:val="6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 xml:space="preserve">Определение гормонов методом иммуноферментного анализа с </w:t>
            </w:r>
            <w:proofErr w:type="spellStart"/>
            <w:r w:rsidRPr="00977A4D">
              <w:rPr>
                <w:color w:val="000000"/>
                <w:sz w:val="24"/>
                <w:szCs w:val="24"/>
              </w:rPr>
              <w:t>полуавтоматизированным</w:t>
            </w:r>
            <w:proofErr w:type="spellEnd"/>
            <w:r w:rsidRPr="00977A4D">
              <w:rPr>
                <w:color w:val="000000"/>
                <w:sz w:val="24"/>
                <w:szCs w:val="24"/>
              </w:rPr>
              <w:t xml:space="preserve"> расчетом</w:t>
            </w:r>
          </w:p>
        </w:tc>
      </w:tr>
      <w:tr w:rsidR="00977A4D" w:rsidRPr="00977A4D" w:rsidTr="00977A4D">
        <w:trPr>
          <w:trHeight w:val="3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>Определение концентрации Т</w:t>
            </w:r>
            <w:proofErr w:type="gramStart"/>
            <w:r w:rsidRPr="00977A4D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0"/>
                <w:szCs w:val="20"/>
              </w:rPr>
            </w:pPr>
            <w:r w:rsidRPr="00977A4D">
              <w:rPr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>21,82</w:t>
            </w:r>
          </w:p>
        </w:tc>
      </w:tr>
      <w:tr w:rsidR="00977A4D" w:rsidRPr="00977A4D" w:rsidTr="00977A4D">
        <w:trPr>
          <w:trHeight w:val="3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>Определение концентрации ТТГ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0"/>
                <w:szCs w:val="20"/>
              </w:rPr>
            </w:pPr>
            <w:r w:rsidRPr="00977A4D">
              <w:rPr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>21.82</w:t>
            </w:r>
          </w:p>
        </w:tc>
      </w:tr>
      <w:tr w:rsidR="00977A4D" w:rsidRPr="00977A4D" w:rsidTr="00977A4D">
        <w:trPr>
          <w:trHeight w:val="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977A4D">
              <w:rPr>
                <w:color w:val="000000"/>
                <w:sz w:val="24"/>
                <w:szCs w:val="24"/>
              </w:rPr>
              <w:t>протромбинового</w:t>
            </w:r>
            <w:proofErr w:type="spellEnd"/>
            <w:r w:rsidRPr="00977A4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77A4D">
              <w:rPr>
                <w:color w:val="000000"/>
                <w:sz w:val="24"/>
                <w:szCs w:val="24"/>
              </w:rPr>
              <w:t>тромбопластинового</w:t>
            </w:r>
            <w:proofErr w:type="spellEnd"/>
            <w:r w:rsidRPr="00977A4D">
              <w:rPr>
                <w:color w:val="000000"/>
                <w:sz w:val="24"/>
                <w:szCs w:val="24"/>
              </w:rPr>
              <w:t xml:space="preserve">) времени с </w:t>
            </w:r>
            <w:proofErr w:type="spellStart"/>
            <w:r w:rsidRPr="00977A4D">
              <w:rPr>
                <w:color w:val="000000"/>
                <w:sz w:val="24"/>
                <w:szCs w:val="24"/>
              </w:rPr>
              <w:t>тромбопластин</w:t>
            </w:r>
            <w:proofErr w:type="spellEnd"/>
            <w:r w:rsidRPr="00977A4D">
              <w:rPr>
                <w:color w:val="000000"/>
                <w:sz w:val="24"/>
                <w:szCs w:val="24"/>
              </w:rPr>
              <w:t>-кальциевой смесью с автоматическим выражением в виде МНО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0"/>
                <w:szCs w:val="20"/>
              </w:rPr>
            </w:pPr>
            <w:r w:rsidRPr="00977A4D">
              <w:rPr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A4D" w:rsidRPr="00977A4D" w:rsidRDefault="00977A4D">
            <w:pPr>
              <w:jc w:val="center"/>
              <w:rPr>
                <w:color w:val="000000"/>
                <w:sz w:val="24"/>
                <w:szCs w:val="24"/>
              </w:rPr>
            </w:pPr>
            <w:r w:rsidRPr="00977A4D">
              <w:rPr>
                <w:color w:val="000000"/>
                <w:sz w:val="24"/>
                <w:szCs w:val="24"/>
              </w:rPr>
              <w:t>12.13</w:t>
            </w:r>
          </w:p>
        </w:tc>
      </w:tr>
    </w:tbl>
    <w:p w:rsidR="00681F8F" w:rsidRPr="00977A4D" w:rsidRDefault="00681F8F">
      <w:pPr>
        <w:rPr>
          <w:sz w:val="24"/>
          <w:szCs w:val="24"/>
        </w:rPr>
      </w:pPr>
    </w:p>
    <w:sectPr w:rsidR="00681F8F" w:rsidRPr="00977A4D" w:rsidSect="00EC335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7"/>
    <w:rsid w:val="000424D7"/>
    <w:rsid w:val="00064307"/>
    <w:rsid w:val="00356249"/>
    <w:rsid w:val="003A472A"/>
    <w:rsid w:val="00584811"/>
    <w:rsid w:val="00653BB2"/>
    <w:rsid w:val="00681F8F"/>
    <w:rsid w:val="006A3E30"/>
    <w:rsid w:val="00830586"/>
    <w:rsid w:val="00977A4D"/>
    <w:rsid w:val="00A02011"/>
    <w:rsid w:val="00AA4B17"/>
    <w:rsid w:val="00B41A3C"/>
    <w:rsid w:val="00D93DF2"/>
    <w:rsid w:val="00E505CD"/>
    <w:rsid w:val="00EC3359"/>
    <w:rsid w:val="00F653FB"/>
    <w:rsid w:val="00F758BF"/>
    <w:rsid w:val="00F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13</cp:revision>
  <dcterms:created xsi:type="dcterms:W3CDTF">2016-01-22T04:33:00Z</dcterms:created>
  <dcterms:modified xsi:type="dcterms:W3CDTF">2018-09-05T05:45:00Z</dcterms:modified>
</cp:coreProperties>
</file>