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2F" w:rsidRDefault="00D60235" w:rsidP="0052232F">
      <w:pPr>
        <w:pStyle w:val="a7"/>
      </w:pPr>
      <w:r w:rsidRPr="00D60235">
        <w:rPr>
          <w:noProof/>
          <w:lang w:eastAsia="ru-RU"/>
        </w:rPr>
        <w:drawing>
          <wp:inline distT="0" distB="0" distL="0" distR="0">
            <wp:extent cx="5760720" cy="3702591"/>
            <wp:effectExtent l="19050" t="0" r="0" b="0"/>
            <wp:docPr id="1" name="Рисунок 1" descr="Картинки по запросу всемирный день некур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семирный день некур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По определению ВОЗ,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репродуктивное здоровье - это состояние полного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физического, умственного и социального благополучия,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а не просто отсутствие болезней или недугов, во всех вопросах, касающихся репродуктивной системы, её функций и процессов. Другими словами - это способность людей к зачатию и рождению детей, возможность сексуальных отношений без угрозы забо</w:t>
      </w:r>
      <w:bookmarkStart w:id="0" w:name="_GoBack"/>
      <w:bookmarkEnd w:id="0"/>
      <w:r w:rsidRPr="0052232F">
        <w:rPr>
          <w:sz w:val="32"/>
          <w:szCs w:val="32"/>
        </w:rPr>
        <w:t>леваний, передающихся половым путем, гарантия безопасности беременности и родов, выживание ребенка, благополучие матери и возможность планирования последующих беременностей, в том числе предупреждения нежелательной.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Курение сигарет влияет на фертильность как  женщин, так и  мужчин, половую функцию мужчин, здоровье беременных женщин, здоровье ребенка в утробе матери, и здоровье маленьких детей.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Фертильность.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proofErr w:type="spellStart"/>
      <w:proofErr w:type="gramStart"/>
      <w:r w:rsidRPr="0052232F">
        <w:rPr>
          <w:sz w:val="32"/>
          <w:szCs w:val="32"/>
        </w:rPr>
        <w:t>Ферти́льность</w:t>
      </w:r>
      <w:proofErr w:type="spellEnd"/>
      <w:proofErr w:type="gramEnd"/>
      <w:r w:rsidRPr="0052232F">
        <w:rPr>
          <w:sz w:val="32"/>
          <w:szCs w:val="32"/>
        </w:rPr>
        <w:t xml:space="preserve"> (лат. </w:t>
      </w:r>
      <w:proofErr w:type="spellStart"/>
      <w:r w:rsidRPr="0052232F">
        <w:rPr>
          <w:sz w:val="32"/>
          <w:szCs w:val="32"/>
        </w:rPr>
        <w:t>fertilis</w:t>
      </w:r>
      <w:proofErr w:type="spellEnd"/>
      <w:r w:rsidRPr="0052232F">
        <w:rPr>
          <w:sz w:val="32"/>
          <w:szCs w:val="32"/>
        </w:rPr>
        <w:t xml:space="preserve"> — плодородный, плодовитый) — способность половозрелого организма производить жизнеспособное потомство.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У курящих женщин может быть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снижена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фертильность: для того, чтобы забеременеть зачастую им нужно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более года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 xml:space="preserve">(это </w:t>
      </w:r>
      <w:r w:rsidRPr="0052232F">
        <w:rPr>
          <w:sz w:val="32"/>
          <w:szCs w:val="32"/>
        </w:rPr>
        <w:lastRenderedPageBreak/>
        <w:t>наблюдается в 3,5 раза чаще, по сравнению с некурящими женщинами). Существует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«эффект дозы»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– зависимость между числом выкуренных сигарет за определенное время и длительностью периода отсрочки в наступлении желанной беременности. На задержку в наступлении беременности влияет как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активное,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 xml:space="preserve">так </w:t>
      </w:r>
      <w:proofErr w:type="spellStart"/>
      <w:r w:rsidRPr="0052232F">
        <w:rPr>
          <w:sz w:val="32"/>
          <w:szCs w:val="32"/>
        </w:rPr>
        <w:t>и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пассивное</w:t>
      </w:r>
      <w:proofErr w:type="spellEnd"/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 xml:space="preserve"> курение.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Курение сигарет может также повлиять на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фертильность мужчин</w:t>
      </w:r>
      <w:r w:rsidRPr="0052232F">
        <w:rPr>
          <w:sz w:val="32"/>
          <w:szCs w:val="32"/>
        </w:rPr>
        <w:t>: у курящих было обнаружено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меньшее количество сперматозоидов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 единице объема спермы, а также их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более низкая подвижность</w:t>
      </w:r>
      <w:r w:rsidRPr="0052232F">
        <w:rPr>
          <w:sz w:val="32"/>
          <w:szCs w:val="32"/>
        </w:rPr>
        <w:t>, по сравнению с некурящими мужчинами. Неблагоприятное влияние курения на сперму может привести к тому, что у многих супружеских пар рождаются девочки, а не мальчики: клетки спермы, содержащие Y хромосому, более чувствительны к токсинам, которые содержатся в дыме сигарет.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Оральные контрацептивы.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proofErr w:type="spellStart"/>
      <w:r w:rsidRPr="0052232F">
        <w:rPr>
          <w:sz w:val="32"/>
          <w:szCs w:val="32"/>
        </w:rPr>
        <w:t>Контраце́пция</w:t>
      </w:r>
      <w:proofErr w:type="spellEnd"/>
      <w:r w:rsidRPr="0052232F">
        <w:rPr>
          <w:sz w:val="32"/>
          <w:szCs w:val="32"/>
        </w:rPr>
        <w:t xml:space="preserve"> (от </w:t>
      </w:r>
      <w:proofErr w:type="spellStart"/>
      <w:r w:rsidRPr="0052232F">
        <w:rPr>
          <w:sz w:val="32"/>
          <w:szCs w:val="32"/>
        </w:rPr>
        <w:t>новолат</w:t>
      </w:r>
      <w:proofErr w:type="spellEnd"/>
      <w:r w:rsidRPr="0052232F">
        <w:rPr>
          <w:sz w:val="32"/>
          <w:szCs w:val="32"/>
        </w:rPr>
        <w:t>. «</w:t>
      </w:r>
      <w:proofErr w:type="spellStart"/>
      <w:r w:rsidRPr="0052232F">
        <w:rPr>
          <w:sz w:val="32"/>
          <w:szCs w:val="32"/>
        </w:rPr>
        <w:t>contraceptio</w:t>
      </w:r>
      <w:proofErr w:type="spellEnd"/>
      <w:r w:rsidRPr="0052232F">
        <w:rPr>
          <w:sz w:val="32"/>
          <w:szCs w:val="32"/>
        </w:rPr>
        <w:t>» — букв</w:t>
      </w:r>
      <w:proofErr w:type="gramStart"/>
      <w:r w:rsidRPr="0052232F">
        <w:rPr>
          <w:sz w:val="32"/>
          <w:szCs w:val="32"/>
        </w:rPr>
        <w:t>.</w:t>
      </w:r>
      <w:proofErr w:type="gramEnd"/>
      <w:r w:rsidRPr="0052232F">
        <w:rPr>
          <w:sz w:val="32"/>
          <w:szCs w:val="32"/>
        </w:rPr>
        <w:t xml:space="preserve"> — </w:t>
      </w:r>
      <w:proofErr w:type="gramStart"/>
      <w:r w:rsidRPr="0052232F">
        <w:rPr>
          <w:sz w:val="32"/>
          <w:szCs w:val="32"/>
        </w:rPr>
        <w:t>и</w:t>
      </w:r>
      <w:proofErr w:type="gramEnd"/>
      <w:r w:rsidRPr="0052232F">
        <w:rPr>
          <w:sz w:val="32"/>
          <w:szCs w:val="32"/>
        </w:rPr>
        <w:t>сключение) — предотвращение беременности механическими (презервативы, шеечные колпачки и др.), химическими (влагалищные шарики и др.) и другими противозачаточными средствами и способами.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Риск развития различных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заболеваний сердца и сосудов</w:t>
      </w:r>
      <w:r w:rsidRPr="0052232F">
        <w:rPr>
          <w:sz w:val="32"/>
          <w:szCs w:val="32"/>
        </w:rPr>
        <w:t>, включая инфаркт миокарда, нарушения мозгового кровообращения (тромбозы или кровоизлияния) возрастает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десятикратно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у курящих молодых женщин, принимающих оральные контрацептивы. Этот эффект еще более выражен у женщин старше 45 лет.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Беременность.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Вред курения во время беременности научно доказан. Сигарета содержит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более 4000 химических веществ: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никотин, смолы, угарный газ и т.д.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Формирование нёба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происходит на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6-8 неделе беременности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и курение будущей мамы в этот период может проявиться в виде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«волчьей пасти»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или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«заячьей губы»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у ребенка.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lastRenderedPageBreak/>
        <w:t>Дети курящих матерей уже в раннем возрасте невнимательны, импульсивны, сверхактивны. А уровень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умственного развития ниже среднего.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Чаще всего развивается и так называемый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синдром «непоседы Фила»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— эти дети, как правило, агрессивны и склонны к обману.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Курение во время беременности может также увеличить риск развития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астмы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у детей младшего возраста.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Ребенок курящей матери появляется на свет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зависимым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от табачного дыма. Поэтому в дальнейшем часто становится курильщиком.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Бросить курить еще до начала беременности — единственный способ родить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здорового ребенка!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Если вы планируете беременность, курить нужно бросать заблаговременно. Как минимум за год. Этот срок нужен для выведения вредных веществ, накопленных за время курения, а также для восстановления всех сил организма, особенно органов дыхания.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Самопроизвольный аборт.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У курящих беременных существенно возрастает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риск отслойки плаценты.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Выкидыши бывают в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два раза чаще</w:t>
      </w:r>
      <w:r w:rsidRPr="0052232F">
        <w:rPr>
          <w:sz w:val="32"/>
          <w:szCs w:val="32"/>
        </w:rPr>
        <w:t xml:space="preserve">, чем </w:t>
      </w:r>
      <w:proofErr w:type="gramStart"/>
      <w:r w:rsidRPr="0052232F">
        <w:rPr>
          <w:sz w:val="32"/>
          <w:szCs w:val="32"/>
        </w:rPr>
        <w:t>у</w:t>
      </w:r>
      <w:proofErr w:type="gramEnd"/>
      <w:r w:rsidRPr="0052232F">
        <w:rPr>
          <w:sz w:val="32"/>
          <w:szCs w:val="32"/>
        </w:rPr>
        <w:t xml:space="preserve"> некурящих.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Другие осложнения беременности.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 xml:space="preserve">Беременность и роды у </w:t>
      </w:r>
      <w:proofErr w:type="gramStart"/>
      <w:r w:rsidRPr="0052232F">
        <w:rPr>
          <w:sz w:val="32"/>
          <w:szCs w:val="32"/>
        </w:rPr>
        <w:t>курящих</w:t>
      </w:r>
      <w:proofErr w:type="gramEnd"/>
      <w:r w:rsidRPr="0052232F">
        <w:rPr>
          <w:sz w:val="32"/>
          <w:szCs w:val="32"/>
        </w:rPr>
        <w:t xml:space="preserve"> чаще протекают с осложнениями: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кровотечение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во время беременности;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 преждевременная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отслойка плаценты;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 преждевременный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разрыв оболочек плода;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врожденные дефекты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у детей.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Все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вредные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факторы курения, которые опасны для здоровья в обычном состоянии,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 xml:space="preserve">умножаются </w:t>
      </w:r>
      <w:proofErr w:type="spellStart"/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многократно</w:t>
      </w:r>
      <w:r w:rsidRPr="0052232F">
        <w:rPr>
          <w:sz w:val="32"/>
          <w:szCs w:val="32"/>
        </w:rPr>
        <w:t>при</w:t>
      </w:r>
      <w:proofErr w:type="spellEnd"/>
      <w:r w:rsidRPr="0052232F">
        <w:rPr>
          <w:sz w:val="32"/>
          <w:szCs w:val="32"/>
        </w:rPr>
        <w:t xml:space="preserve"> беременности. Курение матери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 xml:space="preserve">(«пассивное курение 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lastRenderedPageBreak/>
        <w:t>плода»)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является причиной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синдрома внезапной смерти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младенца в 30-50% случаев.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Развитие плода.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Никотин, угарный газ и множество других убийственно вредных веществ, попадая в организм женщины, моментально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проникают сквозь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плаценту к ребенку.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Причем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концентрация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этих веществ в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организме плода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гораздо выше</w:t>
      </w:r>
      <w:r w:rsidRPr="0052232F">
        <w:rPr>
          <w:sz w:val="32"/>
          <w:szCs w:val="32"/>
        </w:rPr>
        <w:t>, чем в крови матери!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Более трети беременностей</w:t>
      </w:r>
      <w:r w:rsidRPr="0052232F">
        <w:rPr>
          <w:sz w:val="32"/>
          <w:szCs w:val="32"/>
        </w:rPr>
        <w:t>, имеющих риск при отравлении организма матери никотином, заканчиваются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преждевременными родами.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proofErr w:type="gramStart"/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Смертность детей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во  время родов у курящих матерей в среднем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на 30%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выше,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чем у некурящих.</w:t>
      </w:r>
      <w:proofErr w:type="gramEnd"/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В основе негативного влияния курения на плод лежит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прямое воздействие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продуктов табачного дыма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на нервную и иммунные системы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будущего ребенка,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задержку роста и снижение веса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при рождении.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Здоровье и дальнейшее развитие ребенка.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Дети куривших во время беременности матерей на треть чаще, чем все остальные, рискуют к 16 годам заполучить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диабет или ожирение.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Половая система плода восприимчива к нехватке кислорода, поэтому будущий малыш обречен на то, что его репродуктивная система пострадает: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у мальчиков яички имеют меньшие размеры,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концентрация сперматозоидов в сперме в среднем на 20% ниже</w:t>
      </w:r>
      <w:r w:rsidRPr="0052232F">
        <w:rPr>
          <w:sz w:val="32"/>
          <w:szCs w:val="32"/>
        </w:rPr>
        <w:t>, чем у детей некурящих женщин.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Пассивное курение и беременность.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Воздействие пассивного курения на организм матери может означать: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токсикоз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беременных (наблюдается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в 80%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случаев);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преждевременные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роды,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мертворожденные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дети и дети с несовместимыми для жизни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пороками развития;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 xml:space="preserve">-ослабление лёгких плода уже в ходе внутриутробного развития, что является катализатором для </w:t>
      </w:r>
      <w:proofErr w:type="spellStart"/>
      <w:r w:rsidRPr="0052232F">
        <w:rPr>
          <w:sz w:val="32"/>
          <w:szCs w:val="32"/>
        </w:rPr>
        <w:t>развития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пневмонии</w:t>
      </w:r>
      <w:proofErr w:type="spellEnd"/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, бронхита, астмы;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lastRenderedPageBreak/>
        <w:t>-развитие у ребенка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пищевой аллергии</w:t>
      </w:r>
      <w:r w:rsidRPr="0052232F">
        <w:rPr>
          <w:sz w:val="32"/>
          <w:szCs w:val="32"/>
        </w:rPr>
        <w:t>, при этом определить в дальнейшем аллерген представляется весьма проблематичным делом;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sz w:val="32"/>
          <w:szCs w:val="32"/>
        </w:rPr>
        <w:t>-общее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снижение иммунитета</w:t>
      </w:r>
      <w:r w:rsidRPr="0052232F">
        <w:rPr>
          <w:sz w:val="32"/>
          <w:szCs w:val="32"/>
        </w:rPr>
        <w:t>, а значит, болезненность в первые месяцы и даже недели жизни.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Грудное вскармливание.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proofErr w:type="spellStart"/>
      <w:r w:rsidRPr="0052232F">
        <w:rPr>
          <w:sz w:val="32"/>
          <w:szCs w:val="32"/>
        </w:rPr>
        <w:t>Табакокурение</w:t>
      </w:r>
      <w:proofErr w:type="spellEnd"/>
      <w:r w:rsidRPr="0052232F">
        <w:rPr>
          <w:sz w:val="32"/>
          <w:szCs w:val="32"/>
        </w:rPr>
        <w:t xml:space="preserve"> может привести к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неадекватной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выработке грудного молока.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proofErr w:type="spellStart"/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Жирность</w:t>
      </w:r>
      <w:r w:rsidRPr="0052232F">
        <w:rPr>
          <w:sz w:val="32"/>
          <w:szCs w:val="32"/>
        </w:rPr>
        <w:t>молока</w:t>
      </w:r>
      <w:proofErr w:type="spellEnd"/>
      <w:r w:rsidRPr="0052232F">
        <w:rPr>
          <w:sz w:val="32"/>
          <w:szCs w:val="32"/>
        </w:rPr>
        <w:t xml:space="preserve"> и его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продукция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 xml:space="preserve">у курящих </w:t>
      </w:r>
      <w:proofErr w:type="gramStart"/>
      <w:r w:rsidRPr="0052232F">
        <w:rPr>
          <w:sz w:val="32"/>
          <w:szCs w:val="32"/>
        </w:rPr>
        <w:t>матерей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ниже</w:t>
      </w:r>
      <w:proofErr w:type="gramEnd"/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Рак матки.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Риск развития рака шейки матки у курящих женщин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в 4 раза выше,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причем степень риска возрастает пропорционально продолжительности срока курения.</w:t>
      </w:r>
    </w:p>
    <w:p w:rsidR="00611951" w:rsidRPr="0052232F" w:rsidRDefault="00611951" w:rsidP="0052232F">
      <w:pPr>
        <w:pStyle w:val="a7"/>
        <w:jc w:val="both"/>
        <w:rPr>
          <w:sz w:val="32"/>
          <w:szCs w:val="32"/>
        </w:rPr>
      </w:pP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Менопауза.</w:t>
      </w:r>
      <w:r w:rsidRPr="0052232F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52232F">
        <w:rPr>
          <w:sz w:val="32"/>
          <w:szCs w:val="32"/>
        </w:rPr>
        <w:t>Физиологическая менопауза у курящих женщин наступает приблизительно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на 2 года раньше</w:t>
      </w:r>
      <w:r w:rsidRPr="0052232F">
        <w:rPr>
          <w:sz w:val="32"/>
          <w:szCs w:val="32"/>
        </w:rPr>
        <w:t>. Вероятность более ранней менопаузы зависит от количества выкуренных сигарет (более 10 в день). Полициклические ароматические углеводороды, содержащиеся в табачном дыме, могут служить пусковым механизмом для</w:t>
      </w:r>
      <w:r w:rsidRPr="0052232F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52232F">
        <w:rPr>
          <w:rStyle w:val="a4"/>
          <w:rFonts w:ascii="Helvetica" w:hAnsi="Helvetica" w:cs="Helvetica"/>
          <w:color w:val="333333"/>
          <w:sz w:val="32"/>
          <w:szCs w:val="32"/>
        </w:rPr>
        <w:t>преждевременной смерти яйцеклетки</w:t>
      </w:r>
      <w:r w:rsidRPr="0052232F">
        <w:rPr>
          <w:sz w:val="32"/>
          <w:szCs w:val="32"/>
        </w:rPr>
        <w:t>, что в свою очередь может стать причиной более раннего наступления менопаузы.</w:t>
      </w:r>
    </w:p>
    <w:p w:rsidR="00611951" w:rsidRPr="002523D1" w:rsidRDefault="00611951" w:rsidP="0052232F">
      <w:pPr>
        <w:pStyle w:val="a7"/>
        <w:jc w:val="both"/>
        <w:rPr>
          <w:color w:val="943634" w:themeColor="accent2" w:themeShade="BF"/>
          <w:sz w:val="32"/>
          <w:szCs w:val="32"/>
        </w:rPr>
      </w:pPr>
      <w:r w:rsidRPr="002523D1">
        <w:rPr>
          <w:color w:val="943634" w:themeColor="accent2" w:themeShade="BF"/>
          <w:sz w:val="32"/>
          <w:szCs w:val="32"/>
        </w:rPr>
        <w:t> </w:t>
      </w:r>
      <w:r w:rsidR="002523D1" w:rsidRPr="002523D1">
        <w:rPr>
          <w:color w:val="943634" w:themeColor="accent2" w:themeShade="BF"/>
          <w:sz w:val="32"/>
          <w:szCs w:val="32"/>
        </w:rPr>
        <w:t>Данильчик  Т.А.-акушер-гинеколог</w:t>
      </w:r>
    </w:p>
    <w:p w:rsidR="005C61C4" w:rsidRPr="0052232F" w:rsidRDefault="005C61C4" w:rsidP="0052232F">
      <w:pPr>
        <w:pStyle w:val="a7"/>
        <w:jc w:val="both"/>
        <w:rPr>
          <w:sz w:val="32"/>
          <w:szCs w:val="32"/>
        </w:rPr>
      </w:pPr>
    </w:p>
    <w:sectPr w:rsidR="005C61C4" w:rsidRPr="0052232F" w:rsidSect="0037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951"/>
    <w:rsid w:val="00044BED"/>
    <w:rsid w:val="002523D1"/>
    <w:rsid w:val="0037406A"/>
    <w:rsid w:val="0052232F"/>
    <w:rsid w:val="005C0ABD"/>
    <w:rsid w:val="005C61C4"/>
    <w:rsid w:val="00611951"/>
    <w:rsid w:val="00D60235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951"/>
  </w:style>
  <w:style w:type="character" w:styleId="a4">
    <w:name w:val="Strong"/>
    <w:basedOn w:val="a0"/>
    <w:uiPriority w:val="22"/>
    <w:qFormat/>
    <w:rsid w:val="006119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235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522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22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969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5</cp:revision>
  <dcterms:created xsi:type="dcterms:W3CDTF">2017-10-16T12:43:00Z</dcterms:created>
  <dcterms:modified xsi:type="dcterms:W3CDTF">2017-10-18T12:31:00Z</dcterms:modified>
</cp:coreProperties>
</file>