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EB" w:rsidRPr="00882EEB" w:rsidRDefault="00106560" w:rsidP="00882EEB">
      <w:pPr>
        <w:shd w:val="clear" w:color="auto" w:fill="FFFFFF"/>
        <w:spacing w:after="300" w:line="540" w:lineRule="atLeast"/>
        <w:outlineLvl w:val="0"/>
        <w:rPr>
          <w:rFonts w:ascii="Helvetica" w:eastAsia="Times New Roman" w:hAnsi="Helvetica" w:cs="Helvetica"/>
          <w:b/>
          <w:bCs/>
          <w:color w:val="4D4D4D"/>
          <w:kern w:val="36"/>
          <w:sz w:val="45"/>
          <w:szCs w:val="45"/>
          <w:lang w:eastAsia="ru-RU"/>
        </w:rPr>
      </w:pPr>
      <w:r>
        <w:rPr>
          <w:rFonts w:ascii="Helvetica" w:eastAsia="Times New Roman" w:hAnsi="Helvetica" w:cs="Helvetica"/>
          <w:b/>
          <w:bCs/>
          <w:color w:val="4D4D4D"/>
          <w:kern w:val="36"/>
          <w:sz w:val="45"/>
          <w:szCs w:val="45"/>
          <w:lang w:eastAsia="ru-RU"/>
        </w:rPr>
        <w:t>Б</w:t>
      </w:r>
      <w:r w:rsidR="00882EEB" w:rsidRPr="00882EEB">
        <w:rPr>
          <w:rFonts w:ascii="Helvetica" w:eastAsia="Times New Roman" w:hAnsi="Helvetica" w:cs="Helvetica"/>
          <w:b/>
          <w:bCs/>
          <w:color w:val="4D4D4D"/>
          <w:kern w:val="36"/>
          <w:sz w:val="45"/>
          <w:szCs w:val="45"/>
          <w:lang w:eastAsia="ru-RU"/>
        </w:rPr>
        <w:t>езвозмездно</w:t>
      </w:r>
      <w:r>
        <w:rPr>
          <w:rFonts w:ascii="Helvetica" w:eastAsia="Times New Roman" w:hAnsi="Helvetica" w:cs="Helvetica"/>
          <w:b/>
          <w:bCs/>
          <w:color w:val="4D4D4D"/>
          <w:kern w:val="36"/>
          <w:sz w:val="45"/>
          <w:szCs w:val="45"/>
          <w:lang w:eastAsia="ru-RU"/>
        </w:rPr>
        <w:t xml:space="preserve">е </w:t>
      </w:r>
      <w:r w:rsidR="00882EEB" w:rsidRPr="00882EEB">
        <w:rPr>
          <w:rFonts w:ascii="Helvetica" w:eastAsia="Times New Roman" w:hAnsi="Helvetica" w:cs="Helvetica"/>
          <w:b/>
          <w:bCs/>
          <w:color w:val="4D4D4D"/>
          <w:kern w:val="36"/>
          <w:sz w:val="45"/>
          <w:szCs w:val="45"/>
          <w:lang w:eastAsia="ru-RU"/>
        </w:rPr>
        <w:t xml:space="preserve"> донорств</w:t>
      </w:r>
      <w:r>
        <w:rPr>
          <w:rFonts w:ascii="Helvetica" w:eastAsia="Times New Roman" w:hAnsi="Helvetica" w:cs="Helvetica"/>
          <w:b/>
          <w:bCs/>
          <w:color w:val="4D4D4D"/>
          <w:kern w:val="36"/>
          <w:sz w:val="45"/>
          <w:szCs w:val="45"/>
          <w:lang w:eastAsia="ru-RU"/>
        </w:rPr>
        <w:t xml:space="preserve">о </w:t>
      </w:r>
      <w:r w:rsidR="00882EEB" w:rsidRPr="00882EEB">
        <w:rPr>
          <w:rFonts w:ascii="Helvetica" w:eastAsia="Times New Roman" w:hAnsi="Helvetica" w:cs="Helvetica"/>
          <w:b/>
          <w:bCs/>
          <w:color w:val="4D4D4D"/>
          <w:kern w:val="36"/>
          <w:sz w:val="45"/>
          <w:szCs w:val="45"/>
          <w:lang w:eastAsia="ru-RU"/>
        </w:rPr>
        <w:t xml:space="preserve"> крови</w:t>
      </w:r>
    </w:p>
    <w:p w:rsidR="00882EEB" w:rsidRPr="00882EEB" w:rsidRDefault="00882EEB" w:rsidP="00882EEB">
      <w:pPr>
        <w:shd w:val="clear" w:color="auto" w:fill="FFFFFF"/>
        <w:spacing w:before="300" w:after="300" w:line="360" w:lineRule="atLeast"/>
        <w:rPr>
          <w:rFonts w:ascii="Helvetica" w:eastAsia="Times New Roman" w:hAnsi="Helvetica" w:cs="Helvetica"/>
          <w:color w:val="5A5A5A"/>
          <w:sz w:val="24"/>
          <w:szCs w:val="24"/>
          <w:lang w:eastAsia="ru-RU"/>
        </w:rPr>
      </w:pPr>
      <w:r w:rsidRPr="00882EEB">
        <w:rPr>
          <w:rFonts w:ascii="Helvetica" w:eastAsia="Times New Roman" w:hAnsi="Helvetica" w:cs="Helvetica"/>
          <w:color w:val="5A5A5A"/>
          <w:sz w:val="24"/>
          <w:szCs w:val="24"/>
          <w:lang w:eastAsia="ru-RU"/>
        </w:rPr>
        <w:t> </w:t>
      </w:r>
    </w:p>
    <w:p w:rsidR="00882EEB" w:rsidRPr="00A038BA" w:rsidRDefault="00882EEB" w:rsidP="00882EEB">
      <w:pPr>
        <w:shd w:val="clear" w:color="auto" w:fill="FFFFFF"/>
        <w:spacing w:before="300" w:after="300" w:line="360" w:lineRule="atLeast"/>
        <w:rPr>
          <w:rFonts w:ascii="Helvetica" w:eastAsia="Times New Roman" w:hAnsi="Helvetica" w:cs="Helvetica"/>
          <w:color w:val="5A5A5A"/>
          <w:sz w:val="28"/>
          <w:szCs w:val="28"/>
          <w:lang w:eastAsia="ru-RU"/>
        </w:rPr>
      </w:pPr>
      <w:r w:rsidRPr="00A038BA">
        <w:rPr>
          <w:rFonts w:ascii="Helvetica" w:eastAsia="Times New Roman" w:hAnsi="Helvetica" w:cs="Helvetica"/>
          <w:color w:val="5A5A5A"/>
          <w:sz w:val="28"/>
          <w:szCs w:val="28"/>
          <w:lang w:eastAsia="ru-RU"/>
        </w:rPr>
        <w:t>Донорство крови – визитная карточка здоровья, это гражданский долг и стиль жизни.</w:t>
      </w:r>
    </w:p>
    <w:p w:rsidR="00882EEB" w:rsidRPr="00A038BA" w:rsidRDefault="00882EEB" w:rsidP="00882EEB">
      <w:pPr>
        <w:shd w:val="clear" w:color="auto" w:fill="FFFFFF"/>
        <w:spacing w:before="300" w:after="300" w:line="360" w:lineRule="atLeast"/>
        <w:rPr>
          <w:rFonts w:ascii="Helvetica" w:eastAsia="Times New Roman" w:hAnsi="Helvetica" w:cs="Helvetica"/>
          <w:color w:val="5A5A5A"/>
          <w:sz w:val="28"/>
          <w:szCs w:val="28"/>
          <w:lang w:eastAsia="ru-RU"/>
        </w:rPr>
      </w:pPr>
      <w:r w:rsidRPr="00A038BA">
        <w:rPr>
          <w:rFonts w:ascii="Helvetica" w:eastAsia="Times New Roman" w:hAnsi="Helvetica" w:cs="Helvetica"/>
          <w:noProof/>
          <w:color w:val="5A5A5A"/>
          <w:sz w:val="28"/>
          <w:szCs w:val="28"/>
          <w:lang w:eastAsia="ru-RU"/>
        </w:rPr>
        <w:drawing>
          <wp:inline distT="0" distB="0" distL="0" distR="0">
            <wp:extent cx="1714500" cy="1714500"/>
            <wp:effectExtent l="19050" t="0" r="0" b="0"/>
            <wp:docPr id="1" name="Рисунок 1" descr="si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b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8BA">
        <w:rPr>
          <w:rFonts w:ascii="Helvetica" w:eastAsia="Times New Roman" w:hAnsi="Helvetica" w:cs="Helvetica"/>
          <w:color w:val="5A5A5A"/>
          <w:sz w:val="28"/>
          <w:szCs w:val="28"/>
          <w:lang w:eastAsia="ru-RU"/>
        </w:rPr>
        <w:t>Доноры – разные люди с разными судьбами, но похожи одним. Они спасают жизнь, отдавая ради этого свою кровь. Миллионы людей обязаны своей жизнью тем, кого они никогда не видели – донорам, которые добровольно дают кровь, не получая за это какого-либо существенного материального вознаграждения.</w:t>
      </w:r>
    </w:p>
    <w:p w:rsidR="00882EEB" w:rsidRPr="00A038BA" w:rsidRDefault="00882EEB" w:rsidP="00882EEB">
      <w:pPr>
        <w:shd w:val="clear" w:color="auto" w:fill="FFFFFF"/>
        <w:spacing w:before="300" w:after="300" w:line="360" w:lineRule="atLeast"/>
        <w:rPr>
          <w:rFonts w:ascii="Helvetica" w:eastAsia="Times New Roman" w:hAnsi="Helvetica" w:cs="Helvetica"/>
          <w:color w:val="5A5A5A"/>
          <w:sz w:val="28"/>
          <w:szCs w:val="28"/>
          <w:lang w:eastAsia="ru-RU"/>
        </w:rPr>
      </w:pPr>
      <w:r w:rsidRPr="00A038BA">
        <w:rPr>
          <w:rFonts w:ascii="Helvetica" w:eastAsia="Times New Roman" w:hAnsi="Helvetica" w:cs="Helvetica"/>
          <w:color w:val="5A5A5A"/>
          <w:sz w:val="28"/>
          <w:szCs w:val="28"/>
          <w:lang w:eastAsia="ru-RU"/>
        </w:rPr>
        <w:t>Нас нельзя обвинить в черствости, душевной инвалидности и тому подобных качествах. Но есть одно «но». Мы забываем о том, что тысячи больных людей нуждаются в компонентах и препаратах крови каждый день, что кроме громких трагических событий есть и повседневная жизнь и человеческие судьбы, зависящие от нашего самопожертвования, сострадания, гуманизма, благородства и любви.</w:t>
      </w:r>
    </w:p>
    <w:p w:rsidR="00882EEB" w:rsidRPr="00A038BA" w:rsidRDefault="00882EEB" w:rsidP="00882EEB">
      <w:pPr>
        <w:shd w:val="clear" w:color="auto" w:fill="FFFFFF"/>
        <w:spacing w:before="300" w:after="300" w:line="360" w:lineRule="atLeast"/>
        <w:rPr>
          <w:rFonts w:ascii="Helvetica" w:eastAsia="Times New Roman" w:hAnsi="Helvetica" w:cs="Helvetica"/>
          <w:color w:val="5A5A5A"/>
          <w:sz w:val="28"/>
          <w:szCs w:val="28"/>
          <w:lang w:eastAsia="ru-RU"/>
        </w:rPr>
      </w:pPr>
      <w:r w:rsidRPr="00A038BA">
        <w:rPr>
          <w:rFonts w:ascii="Helvetica" w:eastAsia="Times New Roman" w:hAnsi="Helvetica" w:cs="Helvetica"/>
          <w:color w:val="5A5A5A"/>
          <w:sz w:val="28"/>
          <w:szCs w:val="28"/>
          <w:lang w:eastAsia="ru-RU"/>
        </w:rPr>
        <w:t>Донорство очень почётно и, несомненно, принесёт Вам моральное удовлетворение и уверенность в себе! Приняв правильное решение стать донором, однажды Вы станете другим человеком, гораздо лучше, чем раньше, и это положительно охарактеризует Вас как личность. Пожалуйста, подумайте и примите решение стать донором!</w:t>
      </w:r>
    </w:p>
    <w:p w:rsidR="00882EEB" w:rsidRPr="00882EEB" w:rsidRDefault="00882EEB" w:rsidP="00882EEB">
      <w:pPr>
        <w:shd w:val="clear" w:color="auto" w:fill="FFFFFF"/>
        <w:spacing w:before="300" w:after="300" w:line="360" w:lineRule="atLeast"/>
        <w:rPr>
          <w:rFonts w:ascii="Helvetica" w:eastAsia="Times New Roman" w:hAnsi="Helvetica" w:cs="Helvetica"/>
          <w:color w:val="5A5A5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5A5A5A"/>
          <w:sz w:val="24"/>
          <w:szCs w:val="24"/>
          <w:lang w:eastAsia="ru-RU"/>
        </w:rPr>
        <w:lastRenderedPageBreak/>
        <w:drawing>
          <wp:inline distT="0" distB="0" distL="0" distR="0">
            <wp:extent cx="3619500" cy="2247900"/>
            <wp:effectExtent l="19050" t="0" r="0" b="0"/>
            <wp:docPr id="2" name="Рисунок 2" descr="bl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o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EEB" w:rsidRPr="00A038BA" w:rsidRDefault="00882EEB" w:rsidP="00882EEB">
      <w:pPr>
        <w:shd w:val="clear" w:color="auto" w:fill="FFFFFF"/>
        <w:spacing w:before="300" w:after="300" w:line="360" w:lineRule="atLeast"/>
        <w:rPr>
          <w:rFonts w:ascii="Helvetica" w:eastAsia="Times New Roman" w:hAnsi="Helvetica" w:cs="Helvetica"/>
          <w:b/>
          <w:color w:val="5A5A5A"/>
          <w:sz w:val="28"/>
          <w:szCs w:val="28"/>
          <w:lang w:eastAsia="ru-RU"/>
        </w:rPr>
      </w:pPr>
      <w:r w:rsidRPr="00A038BA">
        <w:rPr>
          <w:rFonts w:ascii="Helvetica" w:eastAsia="Times New Roman" w:hAnsi="Helvetica" w:cs="Helvetica"/>
          <w:color w:val="5A5A5A"/>
          <w:sz w:val="28"/>
          <w:szCs w:val="28"/>
          <w:lang w:eastAsia="ru-RU"/>
        </w:rPr>
        <w:t>Помни, что от твоего решения может зависеть жизнь человека, который в эту минуту нуждается в переливании крови</w:t>
      </w:r>
      <w:r w:rsidRPr="00A038BA">
        <w:rPr>
          <w:rFonts w:ascii="Helvetica" w:eastAsia="Times New Roman" w:hAnsi="Helvetica" w:cs="Helvetica"/>
          <w:color w:val="5A5A5A"/>
          <w:sz w:val="28"/>
          <w:szCs w:val="28"/>
          <w:lang w:eastAsia="ru-RU"/>
        </w:rPr>
        <w:br/>
        <w:t>Нельзя отнимать шанс на жизнь у тех, для кого донорская кровь – это единственная надежда на выздоровление, единственный шанс выжить!</w:t>
      </w:r>
      <w:r w:rsidRPr="00A038BA">
        <w:rPr>
          <w:rFonts w:ascii="Helvetica" w:eastAsia="Times New Roman" w:hAnsi="Helvetica" w:cs="Helvetica"/>
          <w:color w:val="5A5A5A"/>
          <w:sz w:val="28"/>
          <w:szCs w:val="28"/>
          <w:lang w:eastAsia="ru-RU"/>
        </w:rPr>
        <w:br/>
        <w:t xml:space="preserve">Информацию по всем интересующим вопросам по безвозмездному донорству можно получить </w:t>
      </w:r>
      <w:r w:rsidRPr="00A038BA">
        <w:rPr>
          <w:rFonts w:ascii="Helvetica" w:eastAsia="Times New Roman" w:hAnsi="Helvetica" w:cs="Helvetica"/>
          <w:b/>
          <w:color w:val="5A5A5A"/>
          <w:sz w:val="28"/>
          <w:szCs w:val="28"/>
          <w:lang w:eastAsia="ru-RU"/>
        </w:rPr>
        <w:t xml:space="preserve">по тел. </w:t>
      </w:r>
      <w:r w:rsidR="00A038BA" w:rsidRPr="00A038BA">
        <w:rPr>
          <w:rFonts w:ascii="Helvetica" w:eastAsia="Times New Roman" w:hAnsi="Helvetica" w:cs="Helvetica"/>
          <w:b/>
          <w:color w:val="5A5A5A"/>
          <w:sz w:val="28"/>
          <w:szCs w:val="28"/>
          <w:lang w:eastAsia="ru-RU"/>
        </w:rPr>
        <w:t>60-1-57</w:t>
      </w:r>
      <w:r w:rsidRPr="00A038BA">
        <w:rPr>
          <w:rFonts w:ascii="Helvetica" w:eastAsia="Times New Roman" w:hAnsi="Helvetica" w:cs="Helvetica"/>
          <w:b/>
          <w:color w:val="5A5A5A"/>
          <w:sz w:val="28"/>
          <w:szCs w:val="28"/>
          <w:lang w:eastAsia="ru-RU"/>
        </w:rPr>
        <w:t xml:space="preserve"> </w:t>
      </w:r>
      <w:r w:rsidR="00A038BA" w:rsidRPr="00A038BA">
        <w:rPr>
          <w:rFonts w:ascii="Helvetica" w:eastAsia="Times New Roman" w:hAnsi="Helvetica" w:cs="Helvetica"/>
          <w:b/>
          <w:color w:val="5A5A5A"/>
          <w:sz w:val="28"/>
          <w:szCs w:val="28"/>
          <w:lang w:eastAsia="ru-RU"/>
        </w:rPr>
        <w:t xml:space="preserve">  кабинет </w:t>
      </w:r>
      <w:r w:rsidRPr="00A038BA">
        <w:rPr>
          <w:rFonts w:ascii="Helvetica" w:eastAsia="Times New Roman" w:hAnsi="Helvetica" w:cs="Helvetica"/>
          <w:b/>
          <w:color w:val="5A5A5A"/>
          <w:sz w:val="28"/>
          <w:szCs w:val="28"/>
          <w:lang w:eastAsia="ru-RU"/>
        </w:rPr>
        <w:t xml:space="preserve"> трансфузиологии УЗ «</w:t>
      </w:r>
      <w:r w:rsidR="00A038BA" w:rsidRPr="00A038BA">
        <w:rPr>
          <w:rFonts w:ascii="Helvetica" w:eastAsia="Times New Roman" w:hAnsi="Helvetica" w:cs="Helvetica"/>
          <w:b/>
          <w:color w:val="5A5A5A"/>
          <w:sz w:val="28"/>
          <w:szCs w:val="28"/>
          <w:lang w:eastAsia="ru-RU"/>
        </w:rPr>
        <w:t>Дятловская ЦР</w:t>
      </w:r>
      <w:r w:rsidRPr="00A038BA">
        <w:rPr>
          <w:rFonts w:ascii="Helvetica" w:eastAsia="Times New Roman" w:hAnsi="Helvetica" w:cs="Helvetica"/>
          <w:b/>
          <w:color w:val="5A5A5A"/>
          <w:sz w:val="28"/>
          <w:szCs w:val="28"/>
          <w:lang w:eastAsia="ru-RU"/>
        </w:rPr>
        <w:t>Б».</w:t>
      </w:r>
    </w:p>
    <w:p w:rsidR="0082659F" w:rsidRPr="00A038BA" w:rsidRDefault="00A038BA">
      <w:pPr>
        <w:rPr>
          <w:b/>
          <w:sz w:val="32"/>
          <w:szCs w:val="32"/>
        </w:rPr>
      </w:pPr>
      <w:r w:rsidRPr="00A038BA">
        <w:rPr>
          <w:b/>
          <w:sz w:val="32"/>
          <w:szCs w:val="32"/>
        </w:rPr>
        <w:t>Рецько  Ж.Ч.—врач- трансфузиолог</w:t>
      </w:r>
    </w:p>
    <w:sectPr w:rsidR="0082659F" w:rsidRPr="00A038BA" w:rsidSect="0082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2EEB"/>
    <w:rsid w:val="00106560"/>
    <w:rsid w:val="00632C61"/>
    <w:rsid w:val="0082659F"/>
    <w:rsid w:val="00882EEB"/>
    <w:rsid w:val="00A0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9F"/>
  </w:style>
  <w:style w:type="paragraph" w:styleId="1">
    <w:name w:val="heading 1"/>
    <w:basedOn w:val="a"/>
    <w:link w:val="10"/>
    <w:uiPriority w:val="9"/>
    <w:qFormat/>
    <w:rsid w:val="00882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32A88-3427-4C00-A320-1194DE97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1295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2018-05-17T10:16:00Z</dcterms:created>
  <dcterms:modified xsi:type="dcterms:W3CDTF">2018-05-28T06:03:00Z</dcterms:modified>
</cp:coreProperties>
</file>