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8B" w:rsidRPr="00F94C4E" w:rsidRDefault="001D5E8B" w:rsidP="001D5E8B">
      <w:pPr>
        <w:pBdr>
          <w:bottom w:val="single" w:sz="2" w:space="0" w:color="CCCCCC"/>
        </w:pBdr>
        <w:shd w:val="clear" w:color="auto" w:fill="FFFFFF"/>
        <w:spacing w:after="270" w:line="36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D86422"/>
          <w:kern w:val="36"/>
          <w:sz w:val="30"/>
          <w:szCs w:val="30"/>
          <w:highlight w:val="yellow"/>
          <w:lang w:eastAsia="ru-RU"/>
        </w:rPr>
      </w:pPr>
      <w:r w:rsidRPr="00F94C4E">
        <w:rPr>
          <w:rFonts w:ascii="Helvetica" w:eastAsia="Times New Roman" w:hAnsi="Helvetica" w:cs="Helvetica"/>
          <w:b/>
          <w:bCs/>
          <w:color w:val="D86422"/>
          <w:kern w:val="36"/>
          <w:sz w:val="30"/>
          <w:szCs w:val="30"/>
          <w:highlight w:val="yellow"/>
          <w:lang w:eastAsia="ru-RU"/>
        </w:rPr>
        <w:t>Всемирный день без табака, 31 мая 2018</w:t>
      </w:r>
    </w:p>
    <w:p w:rsidR="001D5E8B" w:rsidRPr="00F94C4E" w:rsidRDefault="001D5E8B" w:rsidP="001D5E8B">
      <w:pPr>
        <w:shd w:val="clear" w:color="auto" w:fill="FFFFFF"/>
        <w:spacing w:after="0" w:line="195" w:lineRule="atLeast"/>
        <w:textAlignment w:val="baseline"/>
        <w:rPr>
          <w:rFonts w:ascii="inherit" w:eastAsia="Times New Roman" w:hAnsi="inherit" w:cs="Helvetica"/>
          <w:color w:val="333333"/>
          <w:sz w:val="20"/>
          <w:szCs w:val="20"/>
          <w:highlight w:val="yellow"/>
          <w:lang w:eastAsia="ru-RU"/>
        </w:rPr>
      </w:pPr>
      <w:r w:rsidRPr="00F94C4E">
        <w:rPr>
          <w:rFonts w:ascii="inherit" w:eastAsia="Times New Roman" w:hAnsi="inherit" w:cs="Helvetica"/>
          <w:noProof/>
          <w:color w:val="333333"/>
          <w:sz w:val="20"/>
          <w:szCs w:val="20"/>
          <w:highlight w:val="yellow"/>
          <w:lang w:eastAsia="ru-RU"/>
        </w:rPr>
        <w:drawing>
          <wp:inline distT="0" distB="0" distL="0" distR="0" wp14:anchorId="26C8639D" wp14:editId="70A257A6">
            <wp:extent cx="6000750" cy="2447925"/>
            <wp:effectExtent l="0" t="0" r="0" b="0"/>
            <wp:docPr id="1" name="Рисунок 1" descr="Всемирный текст без табака 2018ю Постер 63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текст без табака 2018ю Постер 630. 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22121"/>
                    <a:stretch/>
                  </pic:blipFill>
                  <pic:spPr bwMode="auto">
                    <a:xfrm>
                      <a:off x="0" y="0"/>
                      <a:ext cx="6000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E8B" w:rsidRPr="00F94C4E" w:rsidRDefault="001D5E8B" w:rsidP="001D5E8B">
      <w:pPr>
        <w:shd w:val="clear" w:color="auto" w:fill="FFFFFF"/>
        <w:spacing w:after="225" w:line="270" w:lineRule="atLeast"/>
        <w:textAlignment w:val="baseline"/>
        <w:outlineLvl w:val="2"/>
        <w:rPr>
          <w:rFonts w:ascii="inherit" w:eastAsia="Times New Roman" w:hAnsi="inherit" w:cs="Helvetica"/>
          <w:b/>
          <w:bCs/>
          <w:color w:val="FF0000"/>
          <w:sz w:val="72"/>
          <w:szCs w:val="72"/>
          <w:highlight w:val="yellow"/>
          <w:lang w:eastAsia="ru-RU"/>
        </w:rPr>
      </w:pPr>
      <w:r w:rsidRPr="00F94C4E">
        <w:rPr>
          <w:rFonts w:ascii="inherit" w:eastAsia="Times New Roman" w:hAnsi="inherit" w:cs="Helvetica"/>
          <w:b/>
          <w:bCs/>
          <w:color w:val="FF0000"/>
          <w:sz w:val="72"/>
          <w:szCs w:val="72"/>
          <w:highlight w:val="yellow"/>
          <w:lang w:eastAsia="ru-RU"/>
        </w:rPr>
        <w:t>Табак и болезни сердца</w:t>
      </w:r>
    </w:p>
    <w:p w:rsidR="001D5E8B" w:rsidRPr="00F94C4E" w:rsidRDefault="001D5E8B" w:rsidP="001D5E8B">
      <w:pPr>
        <w:shd w:val="clear" w:color="auto" w:fill="FFFFFF"/>
        <w:spacing w:after="270" w:line="270" w:lineRule="atLeast"/>
        <w:textAlignment w:val="baseline"/>
        <w:rPr>
          <w:rFonts w:eastAsia="Times New Roman" w:cs="Helvetica"/>
          <w:color w:val="333333"/>
          <w:sz w:val="32"/>
          <w:szCs w:val="32"/>
          <w:highlight w:val="yellow"/>
          <w:lang w:eastAsia="ru-RU"/>
        </w:rPr>
      </w:pPr>
      <w:r w:rsidRPr="00F94C4E">
        <w:rPr>
          <w:rFonts w:ascii="inherit" w:eastAsia="Times New Roman" w:hAnsi="inherit" w:cs="Helvetica"/>
          <w:color w:val="333333"/>
          <w:sz w:val="32"/>
          <w:szCs w:val="32"/>
          <w:highlight w:val="yellow"/>
          <w:lang w:eastAsia="ru-RU"/>
        </w:rPr>
        <w:t xml:space="preserve">Ежегодно 31 марта ВОЗ и партнеры отмечают Всемирный день без табака, привлекая внимание к связанным с употреблением табака рискам для здоровья и к эффективным мерам политики по снижению уровней потребления табака. Тема Всемирного дня без табака 2018 г. – «Табак и болезни сердца». </w:t>
      </w:r>
      <w:proofErr w:type="gramStart"/>
      <w:r w:rsidRPr="00F94C4E">
        <w:rPr>
          <w:rFonts w:ascii="inherit" w:eastAsia="Times New Roman" w:hAnsi="inherit" w:cs="Helvetica"/>
          <w:color w:val="333333"/>
          <w:sz w:val="32"/>
          <w:szCs w:val="32"/>
          <w:highlight w:val="yellow"/>
          <w:lang w:eastAsia="ru-RU"/>
        </w:rPr>
        <w:t>Кампания будет направлена на повышение осведомленности в отношении: связи между табаком и болезнями сердца и другими сердечно-сосудистыми заболеваниями (</w:t>
      </w:r>
      <w:proofErr w:type="spellStart"/>
      <w:r w:rsidRPr="00F94C4E">
        <w:rPr>
          <w:rFonts w:ascii="inherit" w:eastAsia="Times New Roman" w:hAnsi="inherit" w:cs="Helvetica"/>
          <w:color w:val="333333"/>
          <w:sz w:val="32"/>
          <w:szCs w:val="32"/>
          <w:highlight w:val="yellow"/>
          <w:lang w:eastAsia="ru-RU"/>
        </w:rPr>
        <w:t>ССЗ</w:t>
      </w:r>
      <w:proofErr w:type="spellEnd"/>
      <w:r w:rsidRPr="00F94C4E">
        <w:rPr>
          <w:rFonts w:ascii="inherit" w:eastAsia="Times New Roman" w:hAnsi="inherit" w:cs="Helvetica"/>
          <w:color w:val="333333"/>
          <w:sz w:val="32"/>
          <w:szCs w:val="32"/>
          <w:highlight w:val="yellow"/>
          <w:lang w:eastAsia="ru-RU"/>
        </w:rPr>
        <w:t>), включая инсульт, которые, вместе взятые, являются основной причиной смерти в мире; практически осуществимых действий и мер, которые основные заинтересованные стороны, включая правительства и общественность, могут проводить для снижения связанных с табаком рисков для здоровья сердца.</w:t>
      </w:r>
      <w:proofErr w:type="gramEnd"/>
    </w:p>
    <w:p w:rsidR="00125A94" w:rsidRPr="00F94C4E" w:rsidRDefault="009F4A2F" w:rsidP="00125A94">
      <w:pPr>
        <w:pStyle w:val="2"/>
        <w:shd w:val="clear" w:color="auto" w:fill="6B0000"/>
        <w:spacing w:before="48" w:after="48"/>
        <w:rPr>
          <w:rFonts w:ascii="Arial" w:hAnsi="Arial" w:cs="Arial"/>
          <w:b w:val="0"/>
          <w:bCs w:val="0"/>
          <w:color w:val="1C1C1C"/>
          <w:spacing w:val="-15"/>
          <w:sz w:val="39"/>
          <w:szCs w:val="39"/>
          <w:highlight w:val="yellow"/>
        </w:rPr>
      </w:pPr>
      <w:hyperlink r:id="rId7" w:tooltip="Влияние курения на сердце" w:history="1">
        <w:r w:rsidR="00125A94" w:rsidRPr="00F94C4E">
          <w:rPr>
            <w:rStyle w:val="a4"/>
            <w:rFonts w:ascii="Arial" w:hAnsi="Arial" w:cs="Arial"/>
            <w:b w:val="0"/>
            <w:bCs w:val="0"/>
            <w:color w:val="1C1C1C"/>
            <w:spacing w:val="-15"/>
            <w:sz w:val="39"/>
            <w:szCs w:val="39"/>
            <w:highlight w:val="yellow"/>
          </w:rPr>
          <w:t>Влияние курения на сердце</w:t>
        </w:r>
      </w:hyperlink>
    </w:p>
    <w:p w:rsidR="00125A94" w:rsidRPr="00F94C4E" w:rsidRDefault="00125A94" w:rsidP="00125A94">
      <w:pPr>
        <w:pStyle w:val="a3"/>
        <w:shd w:val="clear" w:color="auto" w:fill="6B0000"/>
        <w:jc w:val="both"/>
        <w:rPr>
          <w:rFonts w:ascii="Arial" w:hAnsi="Arial" w:cs="Arial"/>
          <w:color w:val="000000"/>
          <w:highlight w:val="yellow"/>
        </w:rPr>
      </w:pPr>
      <w:r w:rsidRPr="00F94C4E">
        <w:rPr>
          <w:rFonts w:ascii="Arial" w:hAnsi="Arial" w:cs="Arial"/>
          <w:noProof/>
          <w:color w:val="000000"/>
          <w:highlight w:val="yellow"/>
        </w:rPr>
        <w:drawing>
          <wp:inline distT="0" distB="0" distL="0" distR="0" wp14:anchorId="554882A2" wp14:editId="59C870DE">
            <wp:extent cx="2066925" cy="2857500"/>
            <wp:effectExtent l="19050" t="0" r="9525" b="0"/>
            <wp:docPr id="2" name="Рисунок 1" descr="http://nicotinu-net.ru/wp-content/uploads/2012/06/%D0%92%D0%BB%D0%B8%D1%8F%D0%BD%D0%B8%D0%B5-%D0%BA%D1%83%D1%80%D0%B5%D0%BD%D0%B8%D1%8F-%D0%BD%D0%B0-%D1%81%D0%B5%D1%80%D0%B4%D1%86%D0%B5-21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cotinu-net.ru/wp-content/uploads/2012/06/%D0%92%D0%BB%D0%B8%D1%8F%D0%BD%D0%B8%D0%B5-%D0%BA%D1%83%D1%80%D0%B5%D0%BD%D0%B8%D1%8F-%D0%BD%D0%B0-%D1%81%D0%B5%D1%80%D0%B4%D1%86%D0%B5-217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C4E">
        <w:rPr>
          <w:rFonts w:ascii="Arial" w:hAnsi="Arial" w:cs="Arial"/>
          <w:color w:val="000000"/>
          <w:highlight w:val="yellow"/>
        </w:rPr>
        <w:t> 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>Курение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Fonts w:ascii="Arial" w:hAnsi="Arial" w:cs="Arial"/>
          <w:color w:val="000000"/>
          <w:highlight w:val="yellow"/>
        </w:rPr>
        <w:t xml:space="preserve">оказывает одно из самых отрицательных влияний на деятельность </w:t>
      </w:r>
      <w:proofErr w:type="gramStart"/>
      <w:r w:rsidRPr="00F94C4E">
        <w:rPr>
          <w:rFonts w:ascii="Arial" w:hAnsi="Arial" w:cs="Arial"/>
          <w:color w:val="000000"/>
          <w:highlight w:val="yellow"/>
        </w:rPr>
        <w:t>сердечно-сосудистой</w:t>
      </w:r>
      <w:proofErr w:type="gramEnd"/>
      <w:r w:rsidRPr="00F94C4E">
        <w:rPr>
          <w:rFonts w:ascii="Arial" w:hAnsi="Arial" w:cs="Arial"/>
          <w:color w:val="000000"/>
          <w:highlight w:val="yellow"/>
        </w:rPr>
        <w:t xml:space="preserve"> системы. Среди курящих болезни сосудов и сердца встречаются  чаще в несколько раз, чем </w:t>
      </w:r>
      <w:proofErr w:type="gramStart"/>
      <w:r w:rsidRPr="00F94C4E">
        <w:rPr>
          <w:rFonts w:ascii="Arial" w:hAnsi="Arial" w:cs="Arial"/>
          <w:color w:val="000000"/>
          <w:highlight w:val="yellow"/>
        </w:rPr>
        <w:t>у</w:t>
      </w:r>
      <w:proofErr w:type="gramEnd"/>
      <w:r w:rsidRPr="00F94C4E">
        <w:rPr>
          <w:rFonts w:ascii="Arial" w:hAnsi="Arial" w:cs="Arial"/>
          <w:color w:val="000000"/>
          <w:highlight w:val="yellow"/>
        </w:rPr>
        <w:t xml:space="preserve"> некурящих.    Курение на протяжении многих лет, является причиной </w:t>
      </w:r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>хронической гипоксемии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Fonts w:ascii="Arial" w:hAnsi="Arial" w:cs="Arial"/>
          <w:color w:val="000000"/>
          <w:highlight w:val="yellow"/>
        </w:rPr>
        <w:t xml:space="preserve">— пониженного содержания кислорода в крови и  способствует появлению атеросклеротических бляшек. Пагубное влияние курения на сердце и сердечно-сосудистую систему в целом, обусловлено в воздействии никотина и вредных </w:t>
      </w:r>
      <w:proofErr w:type="gramStart"/>
      <w:r w:rsidRPr="00F94C4E">
        <w:rPr>
          <w:rFonts w:ascii="Arial" w:hAnsi="Arial" w:cs="Arial"/>
          <w:color w:val="000000"/>
          <w:highlight w:val="yellow"/>
        </w:rPr>
        <w:t>веществ</w:t>
      </w:r>
      <w:proofErr w:type="gramEnd"/>
      <w:r w:rsidRPr="00F94C4E">
        <w:rPr>
          <w:rFonts w:ascii="Arial" w:hAnsi="Arial" w:cs="Arial"/>
          <w:color w:val="000000"/>
          <w:highlight w:val="yellow"/>
        </w:rPr>
        <w:t>  содержащихся в дыме, которые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>нарушают обмен веществ</w:t>
      </w:r>
      <w:r w:rsidRPr="00F94C4E">
        <w:rPr>
          <w:rFonts w:ascii="Arial" w:hAnsi="Arial" w:cs="Arial"/>
          <w:color w:val="000000"/>
          <w:highlight w:val="yellow"/>
        </w:rPr>
        <w:t>,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>повышают  давление внутри сосудов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Fonts w:ascii="Arial" w:hAnsi="Arial" w:cs="Arial"/>
          <w:color w:val="000000"/>
          <w:highlight w:val="yellow"/>
        </w:rPr>
        <w:t>и  содержание в крови катехоламинов.</w:t>
      </w:r>
      <w:r w:rsidRPr="00F94C4E">
        <w:rPr>
          <w:rFonts w:ascii="Arial" w:hAnsi="Arial" w:cs="Arial"/>
          <w:color w:val="000000"/>
          <w:highlight w:val="yellow"/>
        </w:rPr>
        <w:br/>
        <w:t>У курильщика сердце подвержено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>спазмам сосудов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Fonts w:ascii="Arial" w:hAnsi="Arial" w:cs="Arial"/>
          <w:color w:val="000000"/>
          <w:highlight w:val="yellow"/>
        </w:rPr>
        <w:t>и нарушению их структуры от действия смол. В связи с этим оно начинает быстрее сокращаться и ему требуется больше  кислорода.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hyperlink r:id="rId9" w:tooltip="Табачный дым" w:history="1">
        <w:r w:rsidRPr="00F94C4E">
          <w:rPr>
            <w:rStyle w:val="a4"/>
            <w:rFonts w:ascii="Arial" w:hAnsi="Arial" w:cs="Arial"/>
            <w:color w:val="6E3C07"/>
            <w:highlight w:val="yellow"/>
          </w:rPr>
          <w:t>Угарный газ, содержащийся в дыме сигарет</w:t>
        </w:r>
      </w:hyperlink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Fonts w:ascii="Arial" w:hAnsi="Arial" w:cs="Arial"/>
          <w:color w:val="000000"/>
          <w:highlight w:val="yellow"/>
        </w:rPr>
        <w:t xml:space="preserve">значительно сокращает количество кислорода,  поступающего в  сердце и </w:t>
      </w:r>
      <w:proofErr w:type="gramStart"/>
      <w:r w:rsidRPr="00F94C4E">
        <w:rPr>
          <w:rFonts w:ascii="Arial" w:hAnsi="Arial" w:cs="Arial"/>
          <w:color w:val="000000"/>
          <w:highlight w:val="yellow"/>
        </w:rPr>
        <w:t>другие</w:t>
      </w:r>
      <w:proofErr w:type="gramEnd"/>
      <w:r w:rsidRPr="00F94C4E">
        <w:rPr>
          <w:rFonts w:ascii="Arial" w:hAnsi="Arial" w:cs="Arial"/>
          <w:color w:val="000000"/>
          <w:highlight w:val="yellow"/>
        </w:rPr>
        <w:t xml:space="preserve"> жизненно важные органы человека. В итоге наступает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>кислородное голодание</w:t>
      </w:r>
      <w:r w:rsidRPr="00F94C4E">
        <w:rPr>
          <w:rFonts w:ascii="Arial" w:hAnsi="Arial" w:cs="Arial"/>
          <w:color w:val="000000"/>
          <w:highlight w:val="yellow"/>
        </w:rPr>
        <w:t>, что и сокращает жизненный ресурс сердца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hyperlink r:id="rId10" w:tooltip="курильщики" w:history="1">
        <w:r w:rsidRPr="00F94C4E">
          <w:rPr>
            <w:rStyle w:val="a4"/>
            <w:rFonts w:ascii="Arial" w:hAnsi="Arial" w:cs="Arial"/>
            <w:color w:val="6E3C07"/>
            <w:highlight w:val="yellow"/>
          </w:rPr>
          <w:t>курильщика</w:t>
        </w:r>
      </w:hyperlink>
      <w:r w:rsidRPr="00F94C4E">
        <w:rPr>
          <w:rFonts w:ascii="Arial" w:hAnsi="Arial" w:cs="Arial"/>
          <w:color w:val="000000"/>
          <w:highlight w:val="yellow"/>
        </w:rPr>
        <w:t>.</w:t>
      </w:r>
      <w:r w:rsidRPr="00F94C4E">
        <w:rPr>
          <w:rFonts w:ascii="Arial" w:hAnsi="Arial" w:cs="Arial"/>
          <w:color w:val="000000"/>
        </w:rPr>
        <w:br/>
      </w:r>
      <w:r w:rsidRPr="00F94C4E">
        <w:rPr>
          <w:rFonts w:ascii="Arial" w:hAnsi="Arial" w:cs="Arial"/>
          <w:color w:val="000000"/>
          <w:highlight w:val="yellow"/>
        </w:rPr>
        <w:t>Еще один результат курения  — 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>повышение сворачиваемости крови</w:t>
      </w:r>
      <w:r w:rsidRPr="00F94C4E">
        <w:rPr>
          <w:rFonts w:ascii="Arial" w:hAnsi="Arial" w:cs="Arial"/>
          <w:color w:val="000000"/>
          <w:highlight w:val="yellow"/>
        </w:rPr>
        <w:t>, что приводит к образованию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>тромбов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Fonts w:ascii="Arial" w:hAnsi="Arial" w:cs="Arial"/>
          <w:color w:val="000000"/>
          <w:highlight w:val="yellow"/>
        </w:rPr>
        <w:t>в сердечной полости и просветах кровеносных сосудов. Оторвавшийся тромб часто приводит к печальным последствиям:  инсульт головного мозга, инфаркт миокарда или легкого. Оторвавшийся тромб может попасть в любой орган человеческого организма: сердце,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hyperlink r:id="rId11" w:tooltip="Влияние курения на мозг" w:history="1">
        <w:r w:rsidRPr="00F94C4E">
          <w:rPr>
            <w:rStyle w:val="a4"/>
            <w:rFonts w:ascii="Arial" w:hAnsi="Arial" w:cs="Arial"/>
            <w:color w:val="6E3C07"/>
            <w:highlight w:val="yellow"/>
          </w:rPr>
          <w:t>головной мозг</w:t>
        </w:r>
      </w:hyperlink>
      <w:r w:rsidRPr="00F94C4E">
        <w:rPr>
          <w:rFonts w:ascii="Arial" w:hAnsi="Arial" w:cs="Arial"/>
          <w:color w:val="000000"/>
          <w:highlight w:val="yellow"/>
        </w:rPr>
        <w:t xml:space="preserve">, селезенка и др. Проявлением данного патологического состояния являются резко появившиеся симптомы, связанные с нарушением кровообращения в каком-либо органе. Риск внезапной смерти у курильщиков почти в 5 раз выше, чем </w:t>
      </w:r>
      <w:proofErr w:type="gramStart"/>
      <w:r w:rsidRPr="00F94C4E">
        <w:rPr>
          <w:rFonts w:ascii="Arial" w:hAnsi="Arial" w:cs="Arial"/>
          <w:color w:val="000000"/>
          <w:highlight w:val="yellow"/>
        </w:rPr>
        <w:t>у</w:t>
      </w:r>
      <w:proofErr w:type="gramEnd"/>
      <w:r w:rsidRPr="00F94C4E">
        <w:rPr>
          <w:rFonts w:ascii="Arial" w:hAnsi="Arial" w:cs="Arial"/>
          <w:color w:val="000000"/>
          <w:highlight w:val="yellow"/>
        </w:rPr>
        <w:t xml:space="preserve"> некурящих.</w:t>
      </w:r>
      <w:r w:rsidRPr="00F94C4E">
        <w:rPr>
          <w:rFonts w:ascii="Arial" w:hAnsi="Arial" w:cs="Arial"/>
          <w:color w:val="000000"/>
          <w:highlight w:val="yellow"/>
        </w:rPr>
        <w:br/>
        <w:t xml:space="preserve">Отрицательное влияние курения на  </w:t>
      </w:r>
      <w:proofErr w:type="gramStart"/>
      <w:r w:rsidRPr="00F94C4E">
        <w:rPr>
          <w:rFonts w:ascii="Arial" w:hAnsi="Arial" w:cs="Arial"/>
          <w:color w:val="000000"/>
          <w:highlight w:val="yellow"/>
        </w:rPr>
        <w:t>сердечно-сосудистую</w:t>
      </w:r>
      <w:proofErr w:type="gramEnd"/>
      <w:r w:rsidRPr="00F94C4E">
        <w:rPr>
          <w:rFonts w:ascii="Arial" w:hAnsi="Arial" w:cs="Arial"/>
          <w:color w:val="000000"/>
          <w:highlight w:val="yellow"/>
        </w:rPr>
        <w:t xml:space="preserve"> систему обусловлено так же большими концентрациями никотина, что уменьшает уровень гормона </w:t>
      </w:r>
      <w:proofErr w:type="spellStart"/>
      <w:r w:rsidRPr="00F94C4E">
        <w:rPr>
          <w:rFonts w:ascii="Arial" w:hAnsi="Arial" w:cs="Arial"/>
          <w:color w:val="000000"/>
          <w:highlight w:val="yellow"/>
        </w:rPr>
        <w:t>простациклина</w:t>
      </w:r>
      <w:proofErr w:type="spellEnd"/>
      <w:r w:rsidRPr="00F94C4E">
        <w:rPr>
          <w:rFonts w:ascii="Arial" w:hAnsi="Arial" w:cs="Arial"/>
          <w:color w:val="000000"/>
          <w:highlight w:val="yellow"/>
        </w:rPr>
        <w:t xml:space="preserve"> и поражает клеточные мембраны. Уменьшение </w:t>
      </w:r>
      <w:proofErr w:type="spellStart"/>
      <w:r w:rsidRPr="00F94C4E">
        <w:rPr>
          <w:rFonts w:ascii="Arial" w:hAnsi="Arial" w:cs="Arial"/>
          <w:color w:val="000000"/>
          <w:highlight w:val="yellow"/>
        </w:rPr>
        <w:t>простациклина</w:t>
      </w:r>
      <w:proofErr w:type="spellEnd"/>
      <w:r w:rsidRPr="00F94C4E">
        <w:rPr>
          <w:rFonts w:ascii="Arial" w:hAnsi="Arial" w:cs="Arial"/>
          <w:color w:val="000000"/>
          <w:highlight w:val="yellow"/>
        </w:rPr>
        <w:t xml:space="preserve"> способствует возникновению заболеваний, поражающих сердце и всю </w:t>
      </w:r>
      <w:proofErr w:type="gramStart"/>
      <w:r w:rsidRPr="00F94C4E">
        <w:rPr>
          <w:rFonts w:ascii="Arial" w:hAnsi="Arial" w:cs="Arial"/>
          <w:color w:val="000000"/>
          <w:highlight w:val="yellow"/>
        </w:rPr>
        <w:t>сердечно-сосудистую</w:t>
      </w:r>
      <w:proofErr w:type="gramEnd"/>
      <w:r w:rsidRPr="00F94C4E">
        <w:rPr>
          <w:rFonts w:ascii="Arial" w:hAnsi="Arial" w:cs="Arial"/>
          <w:color w:val="000000"/>
          <w:highlight w:val="yellow"/>
        </w:rPr>
        <w:t xml:space="preserve"> систему, а также  осложняет течение уже имеющихся болезней. При постоянном кислородном голодании и повышенном </w:t>
      </w:r>
      <w:r w:rsidRPr="00F94C4E">
        <w:rPr>
          <w:rFonts w:ascii="Arial" w:hAnsi="Arial" w:cs="Arial"/>
          <w:color w:val="000000"/>
          <w:highlight w:val="yellow"/>
        </w:rPr>
        <w:lastRenderedPageBreak/>
        <w:t>давлении, сердце у курильщика находится под воздействием оксида углерода, который, в свою очередь, понижает скорость окисления в митохондриях.</w:t>
      </w:r>
      <w:r w:rsidRPr="00F94C4E">
        <w:rPr>
          <w:rFonts w:ascii="Arial" w:hAnsi="Arial" w:cs="Arial"/>
          <w:color w:val="000000"/>
          <w:highlight w:val="yellow"/>
        </w:rPr>
        <w:br/>
        <w:t xml:space="preserve">Курение повышает уровень липидов в крови, холестерина и  </w:t>
      </w:r>
      <w:proofErr w:type="spellStart"/>
      <w:r w:rsidRPr="00F94C4E">
        <w:rPr>
          <w:rFonts w:ascii="Arial" w:hAnsi="Arial" w:cs="Arial"/>
          <w:color w:val="000000"/>
          <w:highlight w:val="yellow"/>
        </w:rPr>
        <w:t>беталипопротеина</w:t>
      </w:r>
      <w:proofErr w:type="spellEnd"/>
      <w:r w:rsidRPr="00F94C4E">
        <w:rPr>
          <w:rFonts w:ascii="Arial" w:hAnsi="Arial" w:cs="Arial"/>
          <w:color w:val="000000"/>
          <w:highlight w:val="yellow"/>
        </w:rPr>
        <w:t xml:space="preserve">, что способствует появлению на коронарных сосудах атеросклеротических бляшек, а эти сосуды снабжают кровью сердце. Атеросклероз способствует </w:t>
      </w:r>
      <w:proofErr w:type="spellStart"/>
      <w:r w:rsidRPr="00F94C4E">
        <w:rPr>
          <w:rFonts w:ascii="Arial" w:hAnsi="Arial" w:cs="Arial"/>
          <w:color w:val="000000"/>
          <w:highlight w:val="yellow"/>
        </w:rPr>
        <w:t>появлению</w:t>
      </w:r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>ишемической</w:t>
      </w:r>
      <w:proofErr w:type="spellEnd"/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 xml:space="preserve"> болезни</w:t>
      </w:r>
      <w:r w:rsidRPr="00F94C4E">
        <w:rPr>
          <w:rFonts w:ascii="Arial" w:hAnsi="Arial" w:cs="Arial"/>
          <w:color w:val="000000"/>
          <w:highlight w:val="yellow"/>
        </w:rPr>
        <w:t>,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>инфаркта миокарда</w:t>
      </w:r>
      <w:r w:rsidRPr="00F94C4E">
        <w:rPr>
          <w:rFonts w:ascii="Arial" w:hAnsi="Arial" w:cs="Arial"/>
          <w:color w:val="000000"/>
          <w:highlight w:val="yellow"/>
        </w:rPr>
        <w:t>, а так же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>внезапной смерти</w:t>
      </w:r>
      <w:proofErr w:type="gramStart"/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Fonts w:ascii="Arial" w:hAnsi="Arial" w:cs="Arial"/>
          <w:color w:val="000000"/>
          <w:highlight w:val="yellow"/>
        </w:rPr>
        <w:t>.</w:t>
      </w:r>
      <w:proofErr w:type="gramEnd"/>
      <w:r w:rsidRPr="00F94C4E">
        <w:rPr>
          <w:rFonts w:ascii="Arial" w:hAnsi="Arial" w:cs="Arial"/>
          <w:color w:val="000000"/>
          <w:highlight w:val="yellow"/>
        </w:rPr>
        <w:br/>
        <w:t>У человека сердце проделывает большую работу, чтобы обеспечить постоянное  движение крови в сосудах. Работа сердца зависит от различных условий, в которых  находится  человек и осуществляется  регуляцией  нервного и гуморального механизмов. Нервная регуляция сердца осуществляется при помощи  импульсов, которые поступают из центральной нервной системы,  гуморальная —  гормонами.</w:t>
      </w:r>
      <w:r w:rsidRPr="00F94C4E">
        <w:rPr>
          <w:rFonts w:ascii="Arial" w:hAnsi="Arial" w:cs="Arial"/>
          <w:color w:val="000000"/>
          <w:highlight w:val="yellow"/>
        </w:rPr>
        <w:br/>
        <w:t xml:space="preserve">При обследовании  сосудов сердца у больных, обнаружилось, что площадь атеросклеротического поражения артерий у курильщиков в 2 раза больше, чем в  сосудах </w:t>
      </w:r>
      <w:proofErr w:type="gramStart"/>
      <w:r w:rsidRPr="00F94C4E">
        <w:rPr>
          <w:rFonts w:ascii="Arial" w:hAnsi="Arial" w:cs="Arial"/>
          <w:color w:val="000000"/>
          <w:highlight w:val="yellow"/>
        </w:rPr>
        <w:t>у</w:t>
      </w:r>
      <w:proofErr w:type="gramEnd"/>
      <w:r w:rsidRPr="00F94C4E">
        <w:rPr>
          <w:rFonts w:ascii="Arial" w:hAnsi="Arial" w:cs="Arial"/>
          <w:color w:val="000000"/>
          <w:highlight w:val="yellow"/>
        </w:rPr>
        <w:t xml:space="preserve"> некурящих.</w:t>
      </w:r>
      <w:r w:rsidRPr="00F94C4E">
        <w:rPr>
          <w:rFonts w:ascii="Arial" w:hAnsi="Arial" w:cs="Arial"/>
          <w:color w:val="000000"/>
          <w:highlight w:val="yellow"/>
        </w:rPr>
        <w:br/>
        <w:t>Вместе с поражением сердечных сосудов, у курильщиков появляются патологии и в других сосудах организма, которые способствуют развитию различным заболеваниям, например,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>гипертонии</w:t>
      </w:r>
      <w:r w:rsidRPr="00F94C4E">
        <w:rPr>
          <w:rFonts w:ascii="Arial" w:hAnsi="Arial" w:cs="Arial"/>
          <w:color w:val="000000"/>
          <w:highlight w:val="yellow"/>
        </w:rPr>
        <w:t>.</w:t>
      </w:r>
      <w:r w:rsidRPr="00F94C4E">
        <w:rPr>
          <w:rFonts w:ascii="Arial" w:hAnsi="Arial" w:cs="Arial"/>
          <w:color w:val="000000"/>
          <w:highlight w:val="yellow"/>
        </w:rPr>
        <w:br/>
      </w:r>
      <w:proofErr w:type="gramStart"/>
      <w:r w:rsidRPr="00F94C4E">
        <w:rPr>
          <w:rFonts w:ascii="Arial" w:hAnsi="Arial" w:cs="Arial"/>
          <w:color w:val="000000"/>
          <w:highlight w:val="yellow"/>
        </w:rPr>
        <w:t>Проводились исследования, и выяснилось, что в крови у курящих появляются изменения, которые раньше замечались только у людей, которые перенесли инфаркт миокарда.</w:t>
      </w:r>
      <w:proofErr w:type="gramEnd"/>
      <w:r w:rsidRPr="00F94C4E">
        <w:rPr>
          <w:rFonts w:ascii="Arial" w:hAnsi="Arial" w:cs="Arial"/>
          <w:color w:val="000000"/>
          <w:highlight w:val="yellow"/>
        </w:rPr>
        <w:t xml:space="preserve"> У  некурящего человека в крови  всего 3% склеившихся в пары эритроцитов; у курящего, и у человека, перенесшего инфаркт, количество эритроцитов склеенных в пары достигает 10 %</w:t>
      </w:r>
      <w:proofErr w:type="gramStart"/>
      <w:r w:rsidRPr="00F94C4E">
        <w:rPr>
          <w:rFonts w:ascii="Arial" w:hAnsi="Arial" w:cs="Arial"/>
          <w:color w:val="000000"/>
          <w:highlight w:val="yellow"/>
        </w:rPr>
        <w:t xml:space="preserve"> !</w:t>
      </w:r>
      <w:proofErr w:type="gramEnd"/>
      <w:r w:rsidRPr="00F94C4E">
        <w:rPr>
          <w:rFonts w:ascii="Arial" w:hAnsi="Arial" w:cs="Arial"/>
          <w:color w:val="000000"/>
          <w:highlight w:val="yellow"/>
        </w:rPr>
        <w:br/>
        <w:t>Так же выяснилось, что под влиянием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hyperlink r:id="rId12" w:tooltip="никотин" w:history="1">
        <w:r w:rsidRPr="00F94C4E">
          <w:rPr>
            <w:rStyle w:val="a4"/>
            <w:rFonts w:ascii="Arial" w:hAnsi="Arial" w:cs="Arial"/>
            <w:color w:val="6E3C07"/>
            <w:highlight w:val="yellow"/>
          </w:rPr>
          <w:t>никотина</w:t>
        </w:r>
      </w:hyperlink>
      <w:r w:rsidRPr="00F94C4E">
        <w:rPr>
          <w:rFonts w:ascii="Arial" w:hAnsi="Arial" w:cs="Arial"/>
          <w:color w:val="000000"/>
          <w:highlight w:val="yellow"/>
        </w:rPr>
        <w:t xml:space="preserve">, попадающего в кровь при курении,  увеличивается способность тромбоцитов к слипанию, что приводит к образованию сгустков крови в сосудах. </w:t>
      </w:r>
      <w:proofErr w:type="spellStart"/>
      <w:r w:rsidRPr="00F94C4E">
        <w:rPr>
          <w:rFonts w:ascii="Arial" w:hAnsi="Arial" w:cs="Arial"/>
          <w:color w:val="000000"/>
          <w:highlight w:val="yellow"/>
        </w:rPr>
        <w:t>Прогрессирующиеся</w:t>
      </w:r>
      <w:proofErr w:type="spellEnd"/>
      <w:r w:rsidRPr="00F94C4E">
        <w:rPr>
          <w:rFonts w:ascii="Arial" w:hAnsi="Arial" w:cs="Arial"/>
          <w:color w:val="000000"/>
          <w:highlight w:val="yellow"/>
        </w:rPr>
        <w:t xml:space="preserve"> склеивание  тромбоцитов и эритроцитов приводит к большой 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>вязкости крови и замедлению кровотока</w:t>
      </w:r>
      <w:r w:rsidRPr="00F94C4E">
        <w:rPr>
          <w:rFonts w:ascii="Arial" w:hAnsi="Arial" w:cs="Arial"/>
          <w:color w:val="000000"/>
          <w:highlight w:val="yellow"/>
        </w:rPr>
        <w:t>,  уменьшает количество кислорода и  повышает риск  инфаркта миокарда.</w:t>
      </w:r>
      <w:r w:rsidRPr="00F94C4E">
        <w:rPr>
          <w:rFonts w:ascii="Arial" w:hAnsi="Arial" w:cs="Arial"/>
          <w:color w:val="000000"/>
          <w:highlight w:val="yellow"/>
        </w:rPr>
        <w:br/>
      </w:r>
      <w:r w:rsidRPr="00F94C4E">
        <w:rPr>
          <w:rStyle w:val="a7"/>
          <w:rFonts w:ascii="Arial" w:eastAsiaTheme="majorEastAsia" w:hAnsi="Arial" w:cs="Arial"/>
          <w:color w:val="000000"/>
          <w:highlight w:val="yellow"/>
        </w:rPr>
        <w:t>Курение поражает кровь, сердце и сосуды</w:t>
      </w:r>
      <w:r w:rsidRPr="00F94C4E">
        <w:rPr>
          <w:rStyle w:val="apple-converted-space"/>
          <w:rFonts w:ascii="Arial" w:hAnsi="Arial" w:cs="Arial"/>
          <w:color w:val="000000"/>
          <w:highlight w:val="yellow"/>
        </w:rPr>
        <w:t> </w:t>
      </w:r>
      <w:r w:rsidRPr="00F94C4E">
        <w:rPr>
          <w:rFonts w:ascii="Arial" w:hAnsi="Arial" w:cs="Arial"/>
          <w:color w:val="000000"/>
          <w:highlight w:val="yellow"/>
        </w:rPr>
        <w:t>ядовитыми веществами, которые содержатся в табаке, нанося огромный ущерб здоровью, и чем  раньше человек, зависимый от никотина, бросит курить, тем больше у него будет шансов сохранить свое здоровье.</w:t>
      </w:r>
      <w:r w:rsidRPr="00F94C4E">
        <w:rPr>
          <w:rFonts w:ascii="Arial" w:hAnsi="Arial" w:cs="Arial"/>
          <w:color w:val="000000"/>
          <w:highlight w:val="yellow"/>
        </w:rPr>
        <w:br/>
        <w:t>При выкуривании одной сигареты, на протяжении 30 минут, на 15 %повышается давление и на 20 ударов в минуту  учащается пульс.</w:t>
      </w:r>
      <w:r w:rsidRPr="00F94C4E">
        <w:rPr>
          <w:rFonts w:ascii="Arial" w:hAnsi="Arial" w:cs="Arial"/>
          <w:color w:val="000000"/>
          <w:highlight w:val="yellow"/>
        </w:rPr>
        <w:br/>
        <w:t>Иногда, при курении, у некоторых людей, количество  сокращений сердца может резко дойти до 200  в минуту, и эта нагрузка не проходит бесследно.</w:t>
      </w:r>
      <w:r w:rsidRPr="00F94C4E">
        <w:rPr>
          <w:rFonts w:ascii="Arial" w:hAnsi="Arial" w:cs="Arial"/>
          <w:color w:val="000000"/>
          <w:highlight w:val="yellow"/>
        </w:rPr>
        <w:br/>
      </w:r>
      <w:proofErr w:type="gramStart"/>
      <w:r w:rsidRPr="00F94C4E">
        <w:rPr>
          <w:rFonts w:ascii="Arial" w:hAnsi="Arial" w:cs="Arial"/>
          <w:color w:val="000000"/>
          <w:highlight w:val="yellow"/>
        </w:rPr>
        <w:t>Человек</w:t>
      </w:r>
      <w:proofErr w:type="gramEnd"/>
      <w:r w:rsidRPr="00F94C4E">
        <w:rPr>
          <w:rFonts w:ascii="Arial" w:hAnsi="Arial" w:cs="Arial"/>
          <w:color w:val="000000"/>
          <w:highlight w:val="yellow"/>
        </w:rPr>
        <w:t xml:space="preserve"> выкуривающий пачку сигарет в день, повышает нагрузку на сердце в 2 раза, что ведет к  изнашиванию сердца прежде времени — по статистике, средний возраст людей, внезапно умерших от сердечных приступов у некурящих равен 67 годам,  у курящих — 48 годам. Почти на 20 лет сокращает свою жизнь, человек из-за сигарет.</w:t>
      </w:r>
      <w:bookmarkStart w:id="0" w:name="_GoBack"/>
      <w:bookmarkEnd w:id="0"/>
    </w:p>
    <w:p w:rsidR="00125A94" w:rsidRPr="00125A94" w:rsidRDefault="00125A94" w:rsidP="001D5E8B">
      <w:pPr>
        <w:shd w:val="clear" w:color="auto" w:fill="FFFFFF"/>
        <w:spacing w:after="270" w:line="270" w:lineRule="atLeast"/>
        <w:textAlignment w:val="baseline"/>
        <w:rPr>
          <w:rFonts w:eastAsia="Times New Roman" w:cs="Helvetica"/>
          <w:color w:val="333333"/>
          <w:sz w:val="32"/>
          <w:szCs w:val="32"/>
          <w:lang w:eastAsia="ru-RU"/>
        </w:rPr>
      </w:pPr>
      <w:r w:rsidRPr="00F94C4E">
        <w:rPr>
          <w:rFonts w:eastAsia="Times New Roman" w:cs="Helvetica"/>
          <w:color w:val="333333"/>
          <w:sz w:val="32"/>
          <w:szCs w:val="32"/>
          <w:highlight w:val="yellow"/>
          <w:lang w:eastAsia="ru-RU"/>
        </w:rPr>
        <w:t xml:space="preserve">ОТЧИК  </w:t>
      </w:r>
      <w:proofErr w:type="spellStart"/>
      <w:r w:rsidRPr="00F94C4E">
        <w:rPr>
          <w:rFonts w:eastAsia="Times New Roman" w:cs="Helvetica"/>
          <w:color w:val="333333"/>
          <w:sz w:val="32"/>
          <w:szCs w:val="32"/>
          <w:highlight w:val="yellow"/>
          <w:lang w:eastAsia="ru-RU"/>
        </w:rPr>
        <w:t>Б.А</w:t>
      </w:r>
      <w:proofErr w:type="spellEnd"/>
      <w:r w:rsidRPr="00F94C4E">
        <w:rPr>
          <w:rFonts w:eastAsia="Times New Roman" w:cs="Helvetica"/>
          <w:color w:val="333333"/>
          <w:sz w:val="32"/>
          <w:szCs w:val="32"/>
          <w:highlight w:val="yellow"/>
          <w:lang w:eastAsia="ru-RU"/>
        </w:rPr>
        <w:t>.-нарколог</w:t>
      </w:r>
    </w:p>
    <w:sectPr w:rsidR="00125A94" w:rsidRPr="00125A94" w:rsidSect="00AD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2F61"/>
    <w:multiLevelType w:val="multilevel"/>
    <w:tmpl w:val="E416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E8B"/>
    <w:rsid w:val="00125A94"/>
    <w:rsid w:val="001D3A18"/>
    <w:rsid w:val="001D5E8B"/>
    <w:rsid w:val="00AD378A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8A"/>
  </w:style>
  <w:style w:type="paragraph" w:styleId="1">
    <w:name w:val="heading 1"/>
    <w:basedOn w:val="a"/>
    <w:link w:val="10"/>
    <w:uiPriority w:val="9"/>
    <w:qFormat/>
    <w:rsid w:val="001D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5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E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25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rsid w:val="00125A94"/>
  </w:style>
  <w:style w:type="character" w:customStyle="1" w:styleId="apple-converted-space">
    <w:name w:val="apple-converted-space"/>
    <w:basedOn w:val="a0"/>
    <w:rsid w:val="00125A94"/>
  </w:style>
  <w:style w:type="character" w:styleId="a7">
    <w:name w:val="Strong"/>
    <w:basedOn w:val="a0"/>
    <w:uiPriority w:val="22"/>
    <w:qFormat/>
    <w:rsid w:val="00125A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6620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59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815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cotinu-net.ru/vliyanie-kureniya-na-serdce/" TargetMode="External"/><Relationship Id="rId12" Type="http://schemas.openxmlformats.org/officeDocument/2006/relationships/hyperlink" Target="http://nicotinu-net.ru/proisxozhdenie-nikot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icotinu-net.ru/vliyanie-kureniya-na-moz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cotinu-net.ru/illyuziya-kurilsh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cotinu-net.ru/tabachnyj-dy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5101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4</cp:revision>
  <dcterms:created xsi:type="dcterms:W3CDTF">2018-05-03T06:56:00Z</dcterms:created>
  <dcterms:modified xsi:type="dcterms:W3CDTF">2018-05-11T09:14:00Z</dcterms:modified>
</cp:coreProperties>
</file>