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10" w:rsidRDefault="00FE7EC4">
      <w:pPr>
        <w:rPr>
          <w:rFonts w:ascii="Arial" w:eastAsia="Times New Roman" w:hAnsi="Arial" w:cs="Arial"/>
          <w:color w:val="000000"/>
          <w:kern w:val="36"/>
          <w:sz w:val="60"/>
          <w:szCs w:val="60"/>
          <w:lang w:eastAsia="ru-RU"/>
        </w:rPr>
      </w:pPr>
      <w:bookmarkStart w:id="0" w:name="_GoBack"/>
      <w:bookmarkEnd w:id="0"/>
      <w:r w:rsidRPr="008E4243">
        <w:rPr>
          <w:rFonts w:ascii="Arial" w:eastAsia="Times New Roman" w:hAnsi="Arial" w:cs="Arial"/>
          <w:color w:val="000000"/>
          <w:kern w:val="36"/>
          <w:sz w:val="60"/>
          <w:szCs w:val="60"/>
          <w:lang w:eastAsia="ru-RU"/>
        </w:rPr>
        <w:t>Аллергия на руках и пальцах</w:t>
      </w:r>
      <w:r>
        <w:rPr>
          <w:rFonts w:ascii="Arial" w:eastAsia="Times New Roman" w:hAnsi="Arial" w:cs="Arial"/>
          <w:color w:val="000000"/>
          <w:kern w:val="36"/>
          <w:sz w:val="60"/>
          <w:szCs w:val="60"/>
          <w:lang w:eastAsia="ru-RU"/>
        </w:rPr>
        <w:t xml:space="preserve"> причины и симптомы…</w:t>
      </w:r>
    </w:p>
    <w:p w:rsidR="00FE7EC4" w:rsidRPr="00F96345" w:rsidRDefault="00FE7E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42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Руки, являются самой подвижной частью тела, и им приходится контактировать гораздо чаще, чем остальным частям тела с окружающими предметами. На них оказывают вредоносное воздействие некоторые составляющие бытовой химии и некоторые агрессивные влияния окружающей среды. Влияние ультрафиолета, ветра, дождя или холода тоже не проходит иногда бесследно для наших рук. Поэтому в последнее время люди все чаще страдают от аллергии на руках.</w:t>
      </w:r>
    </w:p>
    <w:p w:rsidR="00F96345" w:rsidRDefault="00FE7EC4" w:rsidP="00F96345">
      <w:pPr>
        <w:rPr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9D5B8C">
            <wp:extent cx="2225615" cy="174253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76" cy="1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345" w:rsidRDefault="00FE7EC4" w:rsidP="00F96345">
      <w:pPr>
        <w:rPr>
          <w:color w:val="000000" w:themeColor="text1"/>
          <w:sz w:val="32"/>
          <w:szCs w:val="32"/>
          <w:lang w:eastAsia="ru-RU"/>
        </w:rPr>
      </w:pPr>
      <w:r w:rsidRPr="00FE7EC4">
        <w:rPr>
          <w:color w:val="000000" w:themeColor="text1"/>
          <w:sz w:val="32"/>
          <w:szCs w:val="32"/>
          <w:lang w:eastAsia="ru-RU"/>
        </w:rPr>
        <w:t>Аллергия на руках и ее виды:</w:t>
      </w:r>
    </w:p>
    <w:p w:rsidR="00F96345" w:rsidRDefault="00FE7EC4" w:rsidP="00F963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6345">
        <w:rPr>
          <w:rFonts w:ascii="Times New Roman" w:hAnsi="Times New Roman" w:cs="Times New Roman"/>
          <w:color w:val="000000" w:themeColor="text1"/>
          <w:sz w:val="24"/>
          <w:szCs w:val="24"/>
        </w:rPr>
        <w:t>Одна из ответных реакций организма на влияние внутренних или внешних раздражителей заключается в появлении аллергии на руках и пальцах. По локализации болезни и ее внешнему виду можно определить причину ее появления в большинстве случаев:</w:t>
      </w:r>
    </w:p>
    <w:p w:rsidR="00F96345" w:rsidRDefault="00F96345" w:rsidP="00F963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7EC4">
        <w:rPr>
          <w:b/>
          <w:noProof/>
          <w:color w:val="000000" w:themeColor="text1"/>
          <w:lang w:eastAsia="ru-RU"/>
        </w:rPr>
        <w:drawing>
          <wp:inline distT="0" distB="0" distL="0" distR="0" wp14:anchorId="195C6AC6" wp14:editId="0978FEC8">
            <wp:extent cx="2855595" cy="1898015"/>
            <wp:effectExtent l="0" t="0" r="1905" b="6985"/>
            <wp:docPr id="2" name="Рисунок 2" descr="Аллергия на запястьях часто становится следствием контакта с синтетической одеждой и разными аллерген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ллергия на запястьях часто становится следствием контакта с синтетической одеждой и разными аллергенам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45" w:rsidRDefault="00F96345" w:rsidP="00F96345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Style w:val="10"/>
          <w:rFonts w:ascii="Times New Roman" w:hAnsi="Times New Roman" w:cs="Times New Roman"/>
          <w:b w:val="0"/>
          <w:color w:val="000000" w:themeColor="text1"/>
          <w:sz w:val="24"/>
          <w:szCs w:val="24"/>
        </w:rPr>
        <w:t>*</w:t>
      </w:r>
      <w:r w:rsidR="00FE7EC4" w:rsidRPr="00F96345">
        <w:rPr>
          <w:rStyle w:val="10"/>
          <w:rFonts w:ascii="Times New Roman" w:hAnsi="Times New Roman" w:cs="Times New Roman"/>
          <w:b w:val="0"/>
          <w:color w:val="000000" w:themeColor="text1"/>
          <w:sz w:val="24"/>
          <w:szCs w:val="24"/>
        </w:rPr>
        <w:t>На пальцах чаще всего проявляется у людей, регулярно контактирующих с бытовой химией. Современные моющие средства богаты сильнодействующими веществами, поэтому проявления аллергии чаще стали носить спонтанный характер и появление сыпи сопровождается сильным зудом. В результате этого человек расчесывает пораженные места, где после этого могут остаться небольшие ранки. Повреждения кожи на суставах пальцев могут доставлять особенно сильный дискомфорт больному в силу возникновения препятствий для нормального сгибания пальцев</w:t>
      </w:r>
      <w:r w:rsidR="00FE7EC4" w:rsidRPr="00F963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96345" w:rsidRDefault="00F96345" w:rsidP="00F96345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*</w:t>
      </w:r>
      <w:r w:rsidR="00FE7EC4" w:rsidRPr="00F9634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Чрезмерное употребление сахара, а также аллергенных продуктов, может привести к появлению аллергии в области рук и ног. Такая сыпь локализуется под коленными и локтевыми суставами.</w:t>
      </w:r>
    </w:p>
    <w:p w:rsidR="00F96345" w:rsidRDefault="00F96345" w:rsidP="00F96345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*</w:t>
      </w:r>
      <w:r w:rsidR="00FE7EC4" w:rsidRPr="00F9634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 повышенную чувствительность к холоду может указывать аллергическая реакция на кистях и запястьях. Кожа становится болезненной и сухой, а также приобретает красный цвет. Среди отличительных признаков холодовой аллергии можно назвать боль, а симптомы часто сходны с обморожением. Кожа выглядит удручающе: нездоровой и тонкой.</w:t>
      </w:r>
    </w:p>
    <w:p w:rsidR="00F96345" w:rsidRDefault="00F96345" w:rsidP="00F96345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*</w:t>
      </w:r>
      <w:r w:rsidR="00FE7EC4" w:rsidRPr="00F9634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 укусах насекомых в теплое время года могут появиться сильно чешущиеся точечные высыпания.</w:t>
      </w:r>
    </w:p>
    <w:p w:rsidR="00F96345" w:rsidRDefault="00F96345" w:rsidP="00F96345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*</w:t>
      </w:r>
      <w:r w:rsidR="00FE7EC4" w:rsidRPr="00F9634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После постоянных и длительных контактов с моющими средствами может развиться аллергический дерматит. Характеризуется он покраснением кожи, а также их отечностью. Такая аллергия чревата образованием пузырьков на пальцах и коже кистей, наполненных бесцветной жидкостью. Сопровождаясь сильным зудом и жжением, они подвергаются постоянному расчесыванию, что приводит к их разрыву и образованию корочек желтого цвета. Если не исключить действие аллергена, то процесс может стать хроническим, что вызовет уплотнение, шелушение и утолщение кожи.</w:t>
      </w:r>
    </w:p>
    <w:p w:rsidR="0087183B" w:rsidRDefault="00FE7EC4" w:rsidP="0087183B">
      <w:pPr>
        <w:rPr>
          <w:rFonts w:asciiTheme="majorHAnsi" w:hAnsiTheme="majorHAnsi"/>
          <w:color w:val="000000" w:themeColor="text1"/>
          <w:sz w:val="40"/>
          <w:szCs w:val="40"/>
          <w:lang w:eastAsia="ru-RU"/>
        </w:rPr>
      </w:pPr>
      <w:r w:rsidRPr="00FE7EC4">
        <w:rPr>
          <w:rFonts w:asciiTheme="majorHAnsi" w:hAnsiTheme="majorHAnsi"/>
          <w:color w:val="000000" w:themeColor="text1"/>
          <w:sz w:val="40"/>
          <w:szCs w:val="40"/>
          <w:lang w:eastAsia="ru-RU"/>
        </w:rPr>
        <w:t>Аллергия на руках и ее симптомы</w:t>
      </w:r>
    </w:p>
    <w:p w:rsidR="0087183B" w:rsidRDefault="00FE7EC4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Аллергия способна проявляться:</w:t>
      </w:r>
    </w:p>
    <w:p w:rsidR="0087183B" w:rsidRPr="0087183B" w:rsidRDefault="00FE7EC4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Сыпью различного вида.</w:t>
      </w:r>
    </w:p>
    <w:p w:rsidR="0087183B" w:rsidRPr="0087183B" w:rsidRDefault="00FE7EC4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Отеками кожных покровов, что приводит к сложностям при сгибании суставов пальцев рук.</w:t>
      </w:r>
    </w:p>
    <w:p w:rsidR="0087183B" w:rsidRPr="0087183B" w:rsidRDefault="00FE7EC4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Расчесывания сыпи приводят к появлению ран.</w:t>
      </w:r>
    </w:p>
    <w:p w:rsidR="0087183B" w:rsidRPr="0087183B" w:rsidRDefault="00FE7EC4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Сильным зудом.</w:t>
      </w:r>
    </w:p>
    <w:p w:rsidR="0087183B" w:rsidRPr="0087183B" w:rsidRDefault="00FE7EC4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Появлением волдырей, наполненных прозрачной жидкостью.</w:t>
      </w:r>
    </w:p>
    <w:p w:rsidR="0087183B" w:rsidRPr="0087183B" w:rsidRDefault="00FE7EC4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Скачками температуры тела в редких случаях.</w:t>
      </w:r>
    </w:p>
    <w:p w:rsidR="0087183B" w:rsidRDefault="00FE7EC4" w:rsidP="0087183B">
      <w:pPr>
        <w:rPr>
          <w:rFonts w:ascii="Times New Roman" w:hAnsi="Times New Roman" w:cs="Times New Roman"/>
          <w:b/>
          <w:color w:val="000000" w:themeColor="text1"/>
          <w:lang w:eastAsia="ru-RU"/>
        </w:rPr>
      </w:pPr>
      <w:r w:rsidRPr="00FE7EC4">
        <w:rPr>
          <w:b/>
          <w:noProof/>
          <w:color w:val="000000" w:themeColor="text1"/>
          <w:lang w:eastAsia="ru-RU"/>
        </w:rPr>
        <w:drawing>
          <wp:inline distT="0" distB="0" distL="0" distR="0" wp14:anchorId="204E3BD5" wp14:editId="745A2382">
            <wp:extent cx="2467155" cy="1785668"/>
            <wp:effectExtent l="0" t="0" r="9525" b="5080"/>
            <wp:docPr id="3" name="Рисунок 3" descr="Аллергия на пальцах - это следствие работы с какими-то активными веществами и аллерген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ллергия на пальцах - это следствие работы с какими-то активными веществами и аллергенам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72" cy="17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C4" w:rsidRPr="0087183B" w:rsidRDefault="00FE7EC4" w:rsidP="0087183B">
      <w:pPr>
        <w:rPr>
          <w:rFonts w:ascii="Times New Roman" w:hAnsi="Times New Roman" w:cs="Times New Roman"/>
          <w:sz w:val="24"/>
          <w:szCs w:val="24"/>
        </w:rPr>
      </w:pPr>
      <w:r w:rsidRPr="0087183B">
        <w:rPr>
          <w:rFonts w:ascii="Times New Roman" w:hAnsi="Times New Roman" w:cs="Times New Roman"/>
          <w:color w:val="000000" w:themeColor="text1"/>
          <w:lang w:eastAsia="ru-RU"/>
        </w:rPr>
        <w:t>Аллергия на пальцах рук фото</w:t>
      </w:r>
    </w:p>
    <w:p w:rsidR="0087183B" w:rsidRDefault="00FE7EC4" w:rsidP="0087183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7183B">
        <w:rPr>
          <w:rStyle w:val="20"/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Но такие симптомы могут свидетельствовать не только о наличии аллергии, но также указывать и на грибковое или бактериальное поражение кожи. Поэтому, чтобы не усугублять проблему, следует при таких симптомах у взрослого или ребенка незамедлительно обратиться за консультацией к специалисту. Поставить диагноз и назначить лечение сможет только дерматолог или аллерголог, после очного осмотра и получения результатов анализов</w:t>
      </w:r>
      <w:r w:rsidRPr="0087183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D1122" w:rsidRDefault="003D1122" w:rsidP="0087183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7183B" w:rsidRPr="0087183B" w:rsidRDefault="00FE7EC4" w:rsidP="0087183B">
      <w:pPr>
        <w:pStyle w:val="a5"/>
        <w:rPr>
          <w:rFonts w:asciiTheme="majorHAnsi" w:hAnsiTheme="majorHAnsi"/>
          <w:color w:val="000000" w:themeColor="text1"/>
          <w:sz w:val="40"/>
          <w:szCs w:val="40"/>
          <w:lang w:eastAsia="ru-RU"/>
        </w:rPr>
      </w:pPr>
      <w:r w:rsidRPr="0087183B">
        <w:rPr>
          <w:rFonts w:asciiTheme="majorHAnsi" w:hAnsiTheme="majorHAnsi"/>
          <w:color w:val="000000" w:themeColor="text1"/>
          <w:sz w:val="40"/>
          <w:szCs w:val="40"/>
          <w:lang w:eastAsia="ru-RU"/>
        </w:rPr>
        <w:t>Лечение аллергии на руках</w:t>
      </w:r>
    </w:p>
    <w:p w:rsidR="0087183B" w:rsidRPr="0087183B" w:rsidRDefault="00FE7EC4" w:rsidP="0087183B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 фото, видно, внешние признаки аллергии на коже, но методы терапии подбираются индивидуально, в зависимости от возраста пациента и вида аллергии. Основная сложность такого лечения заключается в исключении контактов с аллергенами. Детям чаще всего удается перерасти свою склонность к аллергическим реакциям, а вот взрослым приходится сложнее.</w:t>
      </w:r>
    </w:p>
    <w:p w:rsidR="0087183B" w:rsidRPr="0087183B" w:rsidRDefault="00FE7EC4" w:rsidP="0087183B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Но бывают и сложные случаи детской аллергии, которая с возрастом переходит в бронхиальную астму. В группе риска чаще всего находятся дети, которые испытывают частые стрессы. Таким детям, кроме лечения у аллерголога, необходима консультация психотерапевта.</w:t>
      </w: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cr/>
      </w:r>
      <w:r w:rsid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*</w:t>
      </w: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Для лечения и борьбы с внешними проявлениями аллергии сегодня применяются косметические и лекарственные препараты:</w:t>
      </w:r>
    </w:p>
    <w:p w:rsidR="0087183B" w:rsidRPr="0087183B" w:rsidRDefault="0087183B" w:rsidP="0087183B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*</w:t>
      </w:r>
      <w:r w:rsidR="00FE7EC4"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Антигистаминные средства способствуют устранению зуда. Они могут назначаться для приема внутрь в виде таблеток, так и применяться наружно в виде мазей.</w:t>
      </w:r>
    </w:p>
    <w:p w:rsidR="0087183B" w:rsidRPr="0087183B" w:rsidRDefault="0087183B" w:rsidP="0087183B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*</w:t>
      </w:r>
      <w:r w:rsidR="00FE7EC4"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Противоаллергические средства угнетают клетки иммунной системы, ответственные за развитие аллергической реакции.</w:t>
      </w:r>
    </w:p>
    <w:p w:rsidR="0087183B" w:rsidRPr="0087183B" w:rsidRDefault="0087183B" w:rsidP="0087183B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*</w:t>
      </w:r>
      <w:r w:rsidR="00FE7EC4"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Сорбенты назначают при случаях возникновения пищевой аллергии.</w:t>
      </w:r>
    </w:p>
    <w:p w:rsidR="0087183B" w:rsidRPr="0087183B" w:rsidRDefault="0087183B" w:rsidP="0087183B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*</w:t>
      </w:r>
      <w:r w:rsidR="00FE7EC4"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Кортикостероидные препараты, в состав которых входят гормоны, назначаются для внешнего применения только в крайних случаях из-за большого количества побочных эффектов. Эти лекарства обладают сильным противовоспалительным и противозудным действием. Такие препараты назначают на короткий период и после того, как руки станут чистыми, переходят к слабым препаратам с последующим отказом от их применения.</w:t>
      </w:r>
    </w:p>
    <w:p w:rsidR="00FE7EC4" w:rsidRDefault="0087183B" w:rsidP="0087183B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*</w:t>
      </w:r>
      <w:r w:rsidR="00FE7EC4"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Для людей, страдающих хронической формой аллергии, чаще всего назначают крема-эмоленты. Они способствуют смягчению кожи рук и защищают их от воздействия неблагоприятных факторов окружающей среды. Применение обычного крема при аллергических поражениях нежелательно, так как приводит к появлению небольших мокнущих язвочек.</w:t>
      </w:r>
    </w:p>
    <w:p w:rsidR="0087183B" w:rsidRDefault="0087183B" w:rsidP="0087183B">
      <w:pPr>
        <w:pStyle w:val="a5"/>
        <w:rPr>
          <w:b/>
          <w:color w:val="000000" w:themeColor="text1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 wp14:anchorId="1B2EC106" wp14:editId="6BAFBEE5">
            <wp:extent cx="2853055" cy="213995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3B" w:rsidRDefault="0039280C" w:rsidP="0087183B">
      <w:pPr>
        <w:pStyle w:val="a5"/>
        <w:rPr>
          <w:rFonts w:ascii="Times New Roman" w:hAnsi="Times New Roman" w:cs="Times New Roman"/>
          <w:color w:val="000000" w:themeColor="text1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lang w:eastAsia="ru-RU"/>
        </w:rPr>
        <w:t>Фото аллергии рук наглядно демонстрируют, каким образом проявляются высыпания.</w:t>
      </w:r>
    </w:p>
    <w:p w:rsidR="0039280C" w:rsidRPr="0087183B" w:rsidRDefault="0039280C" w:rsidP="0087183B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Заболевание нередко сопровождается сильным зудом, который носит постоянный характер. Больные расчесывают кожу рук до появления небольших ранок, в которые могут проникать бактерии. В таких случаях для лечения врач может назначить мазь с антибиотиком, без которого рана будет гноиться и долго не заживет. Но подобных </w:t>
      </w: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ситуаций лучше избегать в силу того, что такие раны оставляют после заживления рубцы и шрамы на руках.</w:t>
      </w:r>
    </w:p>
    <w:p w:rsidR="0039280C" w:rsidRPr="0087183B" w:rsidRDefault="0039280C" w:rsidP="0039280C">
      <w:pPr>
        <w:pStyle w:val="2"/>
        <w:rPr>
          <w:b w:val="0"/>
          <w:color w:val="000000" w:themeColor="text1"/>
          <w:sz w:val="40"/>
          <w:szCs w:val="40"/>
          <w:lang w:eastAsia="ru-RU"/>
        </w:rPr>
      </w:pPr>
      <w:r w:rsidRPr="0087183B">
        <w:rPr>
          <w:b w:val="0"/>
          <w:color w:val="000000" w:themeColor="text1"/>
          <w:sz w:val="40"/>
          <w:szCs w:val="40"/>
          <w:lang w:eastAsia="ru-RU"/>
        </w:rPr>
        <w:t>Профилактика аллергии на руках</w:t>
      </w:r>
    </w:p>
    <w:p w:rsidR="0039280C" w:rsidRPr="0087183B" w:rsidRDefault="0039280C" w:rsidP="0039280C">
      <w:pPr>
        <w:pStyle w:val="2"/>
        <w:rPr>
          <w:rFonts w:ascii="Times New Roman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eastAsia="ru-RU"/>
        </w:rPr>
        <w:t>После лечения аллергии на руках многие начинают использовать защитные перчатки при уборке дома, а также надевать обычные в холодное время года при выходе на улицу. Для уборки дома можно использовать специальные защитные кремы, которые образуют на поверхности рук пленку и защищают от влияния веществ бытовой химии.</w:t>
      </w:r>
    </w:p>
    <w:p w:rsidR="0087183B" w:rsidRDefault="0039280C" w:rsidP="0087183B">
      <w:pPr>
        <w:rPr>
          <w:b/>
          <w:color w:val="000000" w:themeColor="text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CCDDE1">
            <wp:extent cx="2853055" cy="195072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3B" w:rsidRDefault="0039280C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 рекомендации специалистов многие люди, склонные к появлению аллергии на руках начинают применять специальное лечебное мыло и шампунь, которые смягчают кожу рук и увлажняют ее. Это способствует не только улучшению внешнего вида рук, но и предотвращает повышенную чувствительность к другим веществам.</w:t>
      </w:r>
    </w:p>
    <w:p w:rsidR="0087183B" w:rsidRDefault="0039280C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Людям, страдающим от холодовой аллергии, следует не только защищать руки от холодного воздуха, но также избегать ультрафиолетовых лучей летом. С этой целью можно наносить защитные кремы с высокой степенью защиты или надевать на руки тонкие перчатки.</w:t>
      </w:r>
    </w:p>
    <w:p w:rsidR="0087183B" w:rsidRDefault="0039280C" w:rsidP="0087183B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 рекомендации специалистов многие люди, склонные к появлению аллергии на руках начинают применять специальное лечебное мыло и шампунь, которые смягчают кожу рук и увлажняют ее. Это способствует не только улучшению внешнего вида рук, но и предотвращает повышенную чувствительность к другим веществам.</w:t>
      </w:r>
    </w:p>
    <w:p w:rsidR="00482528" w:rsidRDefault="0039280C" w:rsidP="00482528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183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Людям, страдающим от холодовой аллергии, следует не только защищать руки от холодного воздуха, но также избегать ультрафиолетовых лучей летом. С этой целью можно наносить защитные кремы с высокой степенью защиты или надевать на руки тонкие перчатки.</w:t>
      </w:r>
    </w:p>
    <w:p w:rsidR="00482528" w:rsidRDefault="00482528" w:rsidP="00482528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634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 лечении аллергических заболеваний не последнюю роль играет соблюдение диеты и укрепление иммунитета.</w:t>
      </w:r>
    </w:p>
    <w:p w:rsidR="00482528" w:rsidRPr="00F96345" w:rsidRDefault="00482528" w:rsidP="0048252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F9634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Рекомендации большинства аллергологов сводятся к увеличению в рационе больных свежих овощей и фруктов, а также приему витаминных комплексов. Осторожность следует проявлять с экзотическими фруктами, особенно с теми, которые приобретаются впервые.</w:t>
      </w:r>
    </w:p>
    <w:p w:rsidR="00482528" w:rsidRPr="00FE7EC4" w:rsidRDefault="00482528" w:rsidP="00482528">
      <w:pPr>
        <w:pStyle w:val="2"/>
        <w:rPr>
          <w:color w:val="000000" w:themeColor="text1"/>
          <w:sz w:val="32"/>
          <w:szCs w:val="32"/>
        </w:rPr>
      </w:pPr>
    </w:p>
    <w:p w:rsidR="00482528" w:rsidRDefault="00482528" w:rsidP="00482528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9280C" w:rsidRPr="00482528" w:rsidRDefault="0039280C" w:rsidP="00482528">
      <w:pP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2528">
        <w:rPr>
          <w:rFonts w:ascii="Times New Roman" w:hAnsi="Times New Roman" w:cs="Times New Roman"/>
          <w:color w:val="000000" w:themeColor="text1"/>
          <w:lang w:eastAsia="ru-RU"/>
        </w:rPr>
        <w:lastRenderedPageBreak/>
        <w:t>Аллергия на руках</w:t>
      </w:r>
    </w:p>
    <w:p w:rsidR="0039280C" w:rsidRDefault="0039280C" w:rsidP="0039280C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0260A91" wp14:editId="2E703671">
            <wp:extent cx="3079630" cy="2260121"/>
            <wp:effectExtent l="0" t="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74" cy="226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80C" w:rsidRDefault="0039280C" w:rsidP="0039280C">
      <w:pPr>
        <w:pStyle w:val="a5"/>
        <w:rPr>
          <w:rFonts w:ascii="Times New Roman" w:hAnsi="Times New Roman" w:cs="Times New Roman"/>
          <w:lang w:eastAsia="ru-RU"/>
        </w:rPr>
      </w:pPr>
      <w:r w:rsidRPr="0039280C">
        <w:rPr>
          <w:rFonts w:ascii="Times New Roman" w:hAnsi="Times New Roman" w:cs="Times New Roman"/>
          <w:lang w:eastAsia="ru-RU"/>
        </w:rPr>
        <w:t>Аллергия рук на моющие средства</w:t>
      </w:r>
    </w:p>
    <w:p w:rsidR="0039280C" w:rsidRDefault="0039280C" w:rsidP="0039280C">
      <w:pPr>
        <w:pStyle w:val="a5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46A414">
            <wp:extent cx="3372928" cy="2337759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94" cy="2339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80C" w:rsidRDefault="00F96345" w:rsidP="0039280C">
      <w:pPr>
        <w:pStyle w:val="a5"/>
        <w:rPr>
          <w:rFonts w:ascii="Times New Roman" w:hAnsi="Times New Roman" w:cs="Times New Roman"/>
          <w:lang w:eastAsia="ru-RU"/>
        </w:rPr>
      </w:pPr>
      <w:r w:rsidRPr="00F96345">
        <w:rPr>
          <w:rFonts w:ascii="Times New Roman" w:hAnsi="Times New Roman" w:cs="Times New Roman"/>
          <w:lang w:eastAsia="ru-RU"/>
        </w:rPr>
        <w:t>Шелушение кожи ладоней при аллергии</w:t>
      </w:r>
    </w:p>
    <w:p w:rsidR="00F96345" w:rsidRDefault="00F96345" w:rsidP="0039280C">
      <w:pPr>
        <w:pStyle w:val="a5"/>
        <w:rPr>
          <w:rFonts w:ascii="Times New Roman" w:hAnsi="Times New Roman" w:cs="Times New Roman"/>
          <w:lang w:eastAsia="ru-RU"/>
        </w:rPr>
      </w:pPr>
    </w:p>
    <w:p w:rsidR="00F96345" w:rsidRDefault="00F96345" w:rsidP="0039280C">
      <w:pPr>
        <w:pStyle w:val="a5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384320">
            <wp:extent cx="3605841" cy="2622431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4" cy="2624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6345" w:rsidRDefault="00F96345" w:rsidP="00F96345">
      <w:pPr>
        <w:pStyle w:val="a5"/>
        <w:rPr>
          <w:rFonts w:ascii="Times New Roman" w:hAnsi="Times New Roman" w:cs="Times New Roman"/>
          <w:lang w:eastAsia="ru-RU"/>
        </w:rPr>
      </w:pPr>
      <w:r w:rsidRPr="00F96345">
        <w:rPr>
          <w:rFonts w:ascii="Times New Roman" w:hAnsi="Times New Roman" w:cs="Times New Roman"/>
          <w:lang w:eastAsia="ru-RU"/>
        </w:rPr>
        <w:t>Проявление контактной аллергии на кистях рук</w:t>
      </w:r>
    </w:p>
    <w:p w:rsidR="003D1122" w:rsidRDefault="003D1122" w:rsidP="00F96345">
      <w:pPr>
        <w:pStyle w:val="a5"/>
        <w:rPr>
          <w:rFonts w:ascii="Times New Roman" w:hAnsi="Times New Roman" w:cs="Times New Roman"/>
          <w:lang w:eastAsia="ru-RU"/>
        </w:rPr>
      </w:pPr>
    </w:p>
    <w:p w:rsidR="003D1122" w:rsidRDefault="003D1122" w:rsidP="00F96345">
      <w:pPr>
        <w:pStyle w:val="a5"/>
        <w:rPr>
          <w:rFonts w:ascii="Times New Roman" w:hAnsi="Times New Roman" w:cs="Times New Roman"/>
          <w:lang w:eastAsia="ru-RU"/>
        </w:rPr>
      </w:pPr>
    </w:p>
    <w:p w:rsidR="003D1122" w:rsidRDefault="003D1122" w:rsidP="00F96345">
      <w:pPr>
        <w:pStyle w:val="a5"/>
        <w:rPr>
          <w:rFonts w:ascii="Times New Roman" w:hAnsi="Times New Roman" w:cs="Times New Roman"/>
          <w:lang w:eastAsia="ru-RU"/>
        </w:rPr>
      </w:pPr>
    </w:p>
    <w:p w:rsidR="003D1122" w:rsidRDefault="003D1122" w:rsidP="00F96345">
      <w:pPr>
        <w:pStyle w:val="a5"/>
        <w:rPr>
          <w:rFonts w:ascii="Times New Roman" w:hAnsi="Times New Roman" w:cs="Times New Roman"/>
          <w:lang w:eastAsia="ru-RU"/>
        </w:rPr>
      </w:pPr>
      <w:r w:rsidRPr="003D1122">
        <w:rPr>
          <w:rFonts w:ascii="Times New Roman" w:hAnsi="Times New Roman" w:cs="Times New Roman"/>
          <w:lang w:eastAsia="ru-RU"/>
        </w:rPr>
        <w:t>Врач дерматовенеролог</w:t>
      </w:r>
      <w:r w:rsidRPr="003D1122">
        <w:rPr>
          <w:rFonts w:ascii="Times New Roman" w:hAnsi="Times New Roman" w:cs="Times New Roman"/>
          <w:lang w:eastAsia="ru-RU"/>
        </w:rPr>
        <w:tab/>
      </w:r>
      <w:r w:rsidRPr="003D1122">
        <w:rPr>
          <w:rFonts w:ascii="Times New Roman" w:hAnsi="Times New Roman" w:cs="Times New Roman"/>
          <w:lang w:eastAsia="ru-RU"/>
        </w:rPr>
        <w:tab/>
      </w:r>
      <w:r w:rsidRPr="003D1122">
        <w:rPr>
          <w:rFonts w:ascii="Times New Roman" w:hAnsi="Times New Roman" w:cs="Times New Roman"/>
          <w:lang w:eastAsia="ru-RU"/>
        </w:rPr>
        <w:tab/>
      </w:r>
      <w:r w:rsidRPr="003D1122">
        <w:rPr>
          <w:rFonts w:ascii="Times New Roman" w:hAnsi="Times New Roman" w:cs="Times New Roman"/>
          <w:lang w:eastAsia="ru-RU"/>
        </w:rPr>
        <w:tab/>
      </w:r>
      <w:r w:rsidRPr="003D1122">
        <w:rPr>
          <w:rFonts w:ascii="Times New Roman" w:hAnsi="Times New Roman" w:cs="Times New Roman"/>
          <w:lang w:eastAsia="ru-RU"/>
        </w:rPr>
        <w:tab/>
        <w:t>Емельянчик Вероника Валерьевна</w:t>
      </w:r>
    </w:p>
    <w:sectPr w:rsidR="003D1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B10FD"/>
    <w:multiLevelType w:val="multilevel"/>
    <w:tmpl w:val="FE98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D812DF"/>
    <w:multiLevelType w:val="multilevel"/>
    <w:tmpl w:val="2D384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DA70A5"/>
    <w:multiLevelType w:val="multilevel"/>
    <w:tmpl w:val="83C49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C4"/>
    <w:rsid w:val="000C6973"/>
    <w:rsid w:val="000E4861"/>
    <w:rsid w:val="0010483F"/>
    <w:rsid w:val="001909AA"/>
    <w:rsid w:val="00257371"/>
    <w:rsid w:val="002B49EF"/>
    <w:rsid w:val="0039280C"/>
    <w:rsid w:val="003D1122"/>
    <w:rsid w:val="00400AC9"/>
    <w:rsid w:val="004040E5"/>
    <w:rsid w:val="00482528"/>
    <w:rsid w:val="00567C48"/>
    <w:rsid w:val="005C49B5"/>
    <w:rsid w:val="00681430"/>
    <w:rsid w:val="0069005C"/>
    <w:rsid w:val="006E643A"/>
    <w:rsid w:val="007A7243"/>
    <w:rsid w:val="007B7F17"/>
    <w:rsid w:val="007D1EF1"/>
    <w:rsid w:val="0087183B"/>
    <w:rsid w:val="008A5C46"/>
    <w:rsid w:val="00931E10"/>
    <w:rsid w:val="00994CDA"/>
    <w:rsid w:val="009B6950"/>
    <w:rsid w:val="00BD215C"/>
    <w:rsid w:val="00D9364C"/>
    <w:rsid w:val="00DE050A"/>
    <w:rsid w:val="00E21C5C"/>
    <w:rsid w:val="00E44A0F"/>
    <w:rsid w:val="00E6360F"/>
    <w:rsid w:val="00EA7D90"/>
    <w:rsid w:val="00EB3410"/>
    <w:rsid w:val="00F96345"/>
    <w:rsid w:val="00FE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7E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E7E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E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E7EC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E7E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E7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7E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E7E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E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E7EC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E7E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E7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326A7-3018-4F32-8D19-D24C2D2C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dermatolog</dc:creator>
  <cp:lastModifiedBy>Andrey</cp:lastModifiedBy>
  <cp:revision>4</cp:revision>
  <dcterms:created xsi:type="dcterms:W3CDTF">2017-04-04T06:19:00Z</dcterms:created>
  <dcterms:modified xsi:type="dcterms:W3CDTF">2017-04-07T07:12:00Z</dcterms:modified>
</cp:coreProperties>
</file>