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77" w:rsidRDefault="009A0277" w:rsidP="009A0277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СЕЗОННЫЙ ГРИПП</w:t>
      </w:r>
    </w:p>
    <w:p w:rsidR="00A872D8" w:rsidRDefault="00A872D8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44813"/>
            <wp:effectExtent l="0" t="0" r="3175" b="0"/>
            <wp:docPr id="1" name="Рисунок 1" descr="C:\Users\zakupki\Desktop\картинки и т.д\Вирусы и микробы\633944c2202985164249b6a52a0a7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ирусы и микробы\633944c2202985164249b6a52a0a71f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Сезонный грипп (грипп) — это острая респираторная инфекция, вызываемая вирусами гриппа. Он распространен во всех частях мира. Большинство людей выздоравливает без какого-либо лечения.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легко распространяется от человека к человеку при кашле или чихании. Лучшим способом профилактики заболевания является вакцинация.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 включают внезапное появление высокой температуры, кашель, боль в горле, ломоту в теле и усталость.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должно быть направлено на смягчение симптомов. Больные гриппом должны соблюдать покой и пить много жидкости. Большинство людей выздоравливает без лечения в течение недели. Медицинская помощь может потребоваться в тяжелых случаях и при наличии у пациентов факторов риска.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4 типа вирусов сезонного гриппа — типы A, B, C и D. Вирусы гриппа A и B циркулируют и вызывают </w:t>
      </w:r>
      <w:r w:rsidRPr="009A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сезонные эпидемии</w:t>
      </w: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болезни. </w:t>
      </w:r>
    </w:p>
    <w:p w:rsidR="009A0277" w:rsidRPr="009A0277" w:rsidRDefault="009A0277" w:rsidP="009A0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гриппа</w:t>
      </w:r>
      <w:proofErr w:type="gramStart"/>
      <w:r w:rsidRPr="009A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на подтипы в соответствии с комбинациями белков на поверхности вируса. В настоящее время среди людей циркулируют вирусы гриппа подтипов A(H1N1) и A(H3N2). A(H1N1) также обозначается как A(H1N1)pdm09, поскольку он вызвал пандемию 2009 г. и сменил вирус сезонного гриппа A(H1N1), циркулировавший до 2009 г. Известно, что пандемии вызывали только вирусы гриппа типа А.</w:t>
      </w:r>
    </w:p>
    <w:p w:rsidR="009A0277" w:rsidRPr="009A0277" w:rsidRDefault="009A0277" w:rsidP="009A0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гриппа</w:t>
      </w:r>
      <w:proofErr w:type="gramStart"/>
      <w:r w:rsidRPr="009A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подразделяются на подтипы, но могут подразделяться на линии. Вирусы гриппа типа</w:t>
      </w:r>
      <w:proofErr w:type="gram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принадлежат либо к линии В/</w:t>
      </w:r>
      <w:proofErr w:type="spell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Ямагата</w:t>
      </w:r>
      <w:proofErr w:type="spell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к линии В/Виктория.</w:t>
      </w:r>
    </w:p>
    <w:p w:rsidR="009A0277" w:rsidRPr="009A0277" w:rsidRDefault="009A0277" w:rsidP="009A0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Вирус гриппа</w:t>
      </w:r>
      <w:proofErr w:type="gramStart"/>
      <w:r w:rsidRPr="009A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выявляется реже и обычно приводит к легким инфекциям, поэтому он не представляет проблемы для общественного здравоохранения.</w:t>
      </w:r>
    </w:p>
    <w:p w:rsidR="009A0277" w:rsidRPr="009A0277" w:rsidRDefault="009A0277" w:rsidP="009A0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гриппа D</w:t>
      </w: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инфицируют крупный рогатый скот; по имеющимся данным, они не инфицируют людей и не вызывают у них заболеваний.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Признаки и симптомы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гриппа обычно проявляются примерно через 2 дня после заражения от инфицированного вирусом человека.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включают:</w:t>
      </w:r>
    </w:p>
    <w:p w:rsidR="009A0277" w:rsidRPr="009A0277" w:rsidRDefault="009A0277" w:rsidP="009A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появление высокой температуры;</w:t>
      </w:r>
    </w:p>
    <w:p w:rsidR="009A0277" w:rsidRPr="009A0277" w:rsidRDefault="009A0277" w:rsidP="009A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(обычно сухой);</w:t>
      </w:r>
    </w:p>
    <w:p w:rsidR="009A0277" w:rsidRPr="009A0277" w:rsidRDefault="009A0277" w:rsidP="009A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головную боль;</w:t>
      </w:r>
    </w:p>
    <w:p w:rsidR="009A0277" w:rsidRPr="009A0277" w:rsidRDefault="009A0277" w:rsidP="009A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мышечные и суставные боли;</w:t>
      </w:r>
    </w:p>
    <w:p w:rsidR="009A0277" w:rsidRPr="009A0277" w:rsidRDefault="009A0277" w:rsidP="009A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недомогание (плохое самочувствие);</w:t>
      </w:r>
    </w:p>
    <w:p w:rsidR="009A0277" w:rsidRPr="009A0277" w:rsidRDefault="009A0277" w:rsidP="009A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горле;</w:t>
      </w:r>
    </w:p>
    <w:p w:rsidR="009A0277" w:rsidRPr="009A0277" w:rsidRDefault="009A0277" w:rsidP="009A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насморк.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Кашель может быть тяжелым и длиться 2 недели и более.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большинства людей температура </w:t>
      </w:r>
      <w:proofErr w:type="gram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нормализуется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симптомы проходят в течение недели без какой-либо медицинской помощи. Вместе с тем грипп может приводить к развитию тяжелой болезни и к смерти, особенно у людей из групп высокого риска.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может усугубить симптомы других хронических заболеваний. В тяжелых случаях он может привести к развитию пневмонии и сепсиса. Людям, испытывающим другие проблемы со здоровьем или тяжелые симптомы, следует обратиться за медицинской помощью.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госпитализации и смерти при гриппе происходят в основном в группах высокого риска.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промышленно развитых странах большинство случаев смерти, связанных с гриппом, происходят среди людей в возрасте 65 лет и старше </w:t>
      </w:r>
      <w:r w:rsidRPr="009A0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(1)</w:t>
      </w: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эпидемий сезонного гриппа в развивающихся странах недостаточно известны, но по результатам научных исследований 99% случаев смерти детей в возрасте до 5 лет с инфекциями нижних дыхательных путей, связанных с гриппом, происходят в развивающихся странах </w:t>
      </w:r>
      <w:r w:rsidRPr="009A0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(2)</w:t>
      </w: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Эпидемиология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болеют гриппом в любом возрасте, но есть группы населения, подверженные повышенному риску.</w:t>
      </w:r>
    </w:p>
    <w:p w:rsidR="009A0277" w:rsidRPr="009A0277" w:rsidRDefault="009A0277" w:rsidP="009A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Повышенному риску развития тяжелой болезни или осложнений в результате инфицирования подвергаются беременные женщины, дети в возрасте до 5 лет, пожилые люди, люди с хроническими нарушениями здоровья (такими как хронические болезни сердца, легких и почек, нарушения метаболизма, нарушения неврологического развития, болезни печени и крови) и люди с </w:t>
      </w:r>
      <w:proofErr w:type="spell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иммуносупрессивными</w:t>
      </w:r>
      <w:proofErr w:type="spell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состояниями (в результате ВИЧ/СПИДа, химиотерапии или лечения стероидами, а также в связи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злокачественными новообразованиями).</w:t>
      </w:r>
    </w:p>
    <w:p w:rsidR="009A0277" w:rsidRPr="009A0277" w:rsidRDefault="009A0277" w:rsidP="009A02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Медицинские и </w:t>
      </w:r>
      <w:proofErr w:type="gram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медико-социальные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подвергаются высокому риску инфицирования вирусом гриппа во время контактов с пациентами и могут способствовать дальнейшей передаче инфекции, особенно людям из групп риска. Защитить медицинских работников и окружающих их людей может вакцинация.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Эпидемии могут приводить к высоким уровням отсутствия на работе/в школе и к потерям производительности. Во время пиковых периодов заболеваемости клиники и больницы могут быть переполнены.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Передача инфекции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инфекции сезонного гриппа происходит легко и быстро, особенно в местах большого скопления людей, включая школы и интернаты. При кашле или чихании инфицированного человека мелкие капли, содержащие вирус (инфекционные капли), попадают в воздух и могут инфицировать людей, находящихся поблизости. Инфекция может также передаваться через руки, загрязненные вирусами гриппа. Для предотвращения передачи инфекции при кашле необходимо прикрывать рот и нос салфеткой и регулярно мыть руки.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районах с умеренным климатом сезонные эпидемии происходят в основном в зимнее время года, тогда как в тропических районах вирусы гриппа циркулируют круглый год, приводя к менее регулярным эпидемиям.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времени с момента инфицирования до развития болезни, известный как инкубационный период, длится около 2 дней, но может варьироваться от 1 до 4 дней.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грипп человека клинически диагностируется. Однако в периоды низкой активности вирусов гриппа и при отсутствии эпидемий инфекция, вызванная другими респираторными вирусами (такими как SARS-CoV-2, </w:t>
      </w:r>
      <w:proofErr w:type="spell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риновирус</w:t>
      </w:r>
      <w:proofErr w:type="spell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респираторный синцитиальный вирус, вирус </w:t>
      </w:r>
      <w:proofErr w:type="spell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аденовирус), может также протекать как гриппоподобное заболевание (ГПЗ), что затрудняет клиническую дифференциацию гриппа от других патогенов.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постановки окончательного диагноза необходимо собрать надлежащие респираторные образцы и выполнить лабораторный диагностический тест. Первым важнейшим шагом для лабораторного выявления вирусных инфекций гриппа является надлежащий сбор, хранение и транспортировка респираторных образцов. Обычно лабораторное подтверждение осуществляется путем прямого выявления антигенов, изоляции вирусов или выявления специфичной для гриппа РНК методом полимеразной цепной реакции с обратной транскриптазой (ОТ-ПЦР). Имеется целый ряд руководств по лабораторным методикам, </w:t>
      </w:r>
      <w:hyperlink r:id="rId7" w:tgtFrame="_blank" w:history="1">
        <w:r w:rsidRPr="009A02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опубликованных и обновленных ВОЗ</w:t>
        </w:r>
      </w:hyperlink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английском языке).</w:t>
      </w:r>
    </w:p>
    <w:p w:rsid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клиниках для выявления гриппа применяются диагностические </w:t>
      </w:r>
      <w:proofErr w:type="gram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экспресс-тесты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 сравнению с методами ОТ-ПЦР они имеют низкую чувствительность, и надежность их результатов в значительной мере зависит от условий, в которых они используются.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 способом профилактики гриппа является вакцинация.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уже более 60 лет имеются и используются безопасные и эффективные вакцины. Через некоторое время после вакцинации иммунитет ослабевает, поэтому для защиты от гриппа рекомендуется ежегодная вакцинация.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пожилых людей вакцинация против гриппа может быть менее эффективной, но она позволяет ослабить тяжесть течения болезни и уменьшает вероятность развития осложнений и смертельного исхода.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особенно важна для людей, подвергающихся высокому риску развития осложнений при гриппе, а также для людей, осуществляющих уход за ними.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вакцинация рекомендуется для следующих групп населения:</w:t>
      </w:r>
    </w:p>
    <w:p w:rsidR="009A0277" w:rsidRPr="009A0277" w:rsidRDefault="009A0277" w:rsidP="009A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женщины;</w:t>
      </w:r>
    </w:p>
    <w:p w:rsidR="009A0277" w:rsidRPr="009A0277" w:rsidRDefault="009A0277" w:rsidP="009A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возрасте от 6 месяцев до 5 лет;</w:t>
      </w:r>
    </w:p>
    <w:p w:rsidR="009A0277" w:rsidRPr="009A0277" w:rsidRDefault="009A0277" w:rsidP="009A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 65 лет;</w:t>
      </w:r>
    </w:p>
    <w:p w:rsidR="009A0277" w:rsidRPr="009A0277" w:rsidRDefault="009A0277" w:rsidP="009A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хроническими нарушениями здоровья;</w:t>
      </w:r>
    </w:p>
    <w:p w:rsidR="009A0277" w:rsidRPr="009A0277" w:rsidRDefault="009A0277" w:rsidP="009A02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здравоохранения.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способы профилактики гриппа: </w:t>
      </w:r>
    </w:p>
    <w:p w:rsidR="009A0277" w:rsidRPr="009A0277" w:rsidRDefault="009A0277" w:rsidP="009A02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мытье и надлежащее высушивание рук;</w:t>
      </w:r>
    </w:p>
    <w:p w:rsidR="009A0277" w:rsidRPr="009A0277" w:rsidRDefault="009A0277" w:rsidP="009A02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прикрытие рта и носа при кашле и чихании;</w:t>
      </w:r>
    </w:p>
    <w:p w:rsidR="009A0277" w:rsidRPr="009A0277" w:rsidRDefault="009A0277" w:rsidP="009A02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надлежащая утилизация одноразовых носовых платков;</w:t>
      </w:r>
    </w:p>
    <w:p w:rsidR="009A0277" w:rsidRPr="009A0277" w:rsidRDefault="009A0277" w:rsidP="009A02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самоизоляция дома при плохом самочувствии;</w:t>
      </w:r>
    </w:p>
    <w:p w:rsidR="009A0277" w:rsidRPr="009A0277" w:rsidRDefault="009A0277" w:rsidP="009A02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тесных контактов с больными людьми;</w:t>
      </w:r>
    </w:p>
    <w:p w:rsidR="009A0277" w:rsidRPr="009A0277" w:rsidRDefault="009A0277" w:rsidP="009A02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прикасаний к глазам, носу и рту.</w:t>
      </w:r>
    </w:p>
    <w:p w:rsidR="009A0277" w:rsidRPr="009A0277" w:rsidRDefault="009A0277" w:rsidP="009A02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02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Вакцины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противогриппозных вакцин регулярно обновляется, разрабатываются новые вакцины, содержащие вирусы, подобные </w:t>
      </w:r>
      <w:proofErr w:type="gram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циркулирующим</w:t>
      </w:r>
      <w:proofErr w:type="gram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инактивированные и рекомбинантные противогриппозные вакцины доступны в инъекционной форме. Живые </w:t>
      </w:r>
      <w:proofErr w:type="spellStart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аттенуированные</w:t>
      </w:r>
      <w:proofErr w:type="spellEnd"/>
      <w:r w:rsidRPr="009A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противогриппозные вакцины доступны в форме назального спрея. </w:t>
      </w:r>
    </w:p>
    <w:p w:rsidR="009A0277" w:rsidRPr="009A0277" w:rsidRDefault="009A0277" w:rsidP="009A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A2" w:rsidRDefault="009A0277">
      <w:r>
        <w:t>УЗ «</w:t>
      </w:r>
      <w:proofErr w:type="spellStart"/>
      <w:r>
        <w:t>Дятловская</w:t>
      </w:r>
      <w:proofErr w:type="spellEnd"/>
      <w:r>
        <w:t xml:space="preserve"> ЦРБ» зам. главного врача </w:t>
      </w:r>
      <w:proofErr w:type="spellStart"/>
      <w:r>
        <w:t>Литвинская</w:t>
      </w:r>
      <w:proofErr w:type="spellEnd"/>
      <w:r>
        <w:t xml:space="preserve"> Н.М.</w:t>
      </w:r>
    </w:p>
    <w:sectPr w:rsidR="000305A2" w:rsidSect="009A02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A1B"/>
    <w:multiLevelType w:val="multilevel"/>
    <w:tmpl w:val="C6C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3284E"/>
    <w:multiLevelType w:val="multilevel"/>
    <w:tmpl w:val="0B3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85EA6"/>
    <w:multiLevelType w:val="multilevel"/>
    <w:tmpl w:val="A39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B5CD6"/>
    <w:multiLevelType w:val="multilevel"/>
    <w:tmpl w:val="955C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6760E"/>
    <w:multiLevelType w:val="multilevel"/>
    <w:tmpl w:val="6C9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77"/>
    <w:rsid w:val="000305A2"/>
    <w:rsid w:val="009A0277"/>
    <w:rsid w:val="00A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02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8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02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8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ho.int/publications/i/item/surveillance-standards-for-vaccine-preventable-diseases-2nd-ed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2023-11-11T05:30:00Z</dcterms:created>
  <dcterms:modified xsi:type="dcterms:W3CDTF">2023-11-11T05:30:00Z</dcterms:modified>
</cp:coreProperties>
</file>