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F7F" w:rsidRPr="00422F7F" w:rsidRDefault="00422F7F" w:rsidP="00422F7F">
      <w:pPr>
        <w:pStyle w:val="a5"/>
        <w:rPr>
          <w:rFonts w:eastAsia="Times New Roman"/>
          <w:lang w:eastAsia="ru-RU"/>
        </w:rPr>
      </w:pPr>
      <w:r w:rsidRPr="00422F7F">
        <w:rPr>
          <w:rFonts w:eastAsia="Times New Roman"/>
          <w:lang w:eastAsia="ru-RU"/>
        </w:rPr>
        <w:t>Курение и рак полости рта</w:t>
      </w:r>
    </w:p>
    <w:p w:rsidR="00422F7F" w:rsidRPr="00422F7F" w:rsidRDefault="00422F7F" w:rsidP="00422F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2F7F">
        <w:rPr>
          <w:rFonts w:ascii="Times New Roman" w:eastAsia="Times New Roman" w:hAnsi="Times New Roman" w:cs="Times New Roman"/>
          <w:noProof/>
          <w:sz w:val="24"/>
          <w:szCs w:val="24"/>
          <w:lang w:eastAsia="ru-RU"/>
        </w:rPr>
        <w:drawing>
          <wp:inline distT="0" distB="0" distL="0" distR="0" wp14:anchorId="75745247" wp14:editId="0A855B6B">
            <wp:extent cx="4781550" cy="3333750"/>
            <wp:effectExtent l="0" t="0" r="0" b="0"/>
            <wp:docPr id="1" name="Рисунок 1" descr="http://medportal.gocb.by/assets/images/news/20221031/311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portal.gocb.by/assets/images/news/20221031/3110-00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81550" cy="3333750"/>
                    </a:xfrm>
                    <a:prstGeom prst="rect">
                      <a:avLst/>
                    </a:prstGeom>
                    <a:noFill/>
                    <a:ln>
                      <a:noFill/>
                    </a:ln>
                  </pic:spPr>
                </pic:pic>
              </a:graphicData>
            </a:graphic>
          </wp:inline>
        </w:drawing>
      </w:r>
    </w:p>
    <w:p w:rsidR="00422F7F" w:rsidRPr="00422F7F" w:rsidRDefault="00422F7F" w:rsidP="00422F7F">
      <w:pPr>
        <w:spacing w:before="100" w:beforeAutospacing="1" w:after="100" w:afterAutospacing="1" w:line="240" w:lineRule="auto"/>
        <w:rPr>
          <w:rFonts w:ascii="Times New Roman" w:eastAsia="Times New Roman" w:hAnsi="Times New Roman" w:cs="Times New Roman"/>
          <w:sz w:val="24"/>
          <w:szCs w:val="24"/>
          <w:lang w:eastAsia="ru-RU"/>
        </w:rPr>
      </w:pPr>
      <w:r w:rsidRPr="00422F7F">
        <w:rPr>
          <w:rFonts w:ascii="Times New Roman" w:eastAsia="Times New Roman" w:hAnsi="Times New Roman" w:cs="Times New Roman"/>
          <w:sz w:val="24"/>
          <w:szCs w:val="24"/>
          <w:lang w:eastAsia="ru-RU"/>
        </w:rPr>
        <w:t>Онкологические заболевания во всем мире, в том числе и в Беларуси продолжают занимать одно из ведущих мест по масштабности охвата населения и по летальности. Согласно прогнозу ВОЗ, к 2022 году ежегодно в мире будет регистрироваться до 16 млн. случаев заболеваний раком, а также до 10 млн. смертей от онкологии. Для Беларуси эта проблема также актуальна. Причинами такого положения могут быть, по мнению специалистов, не только вирусы, генетическая предрасположенность, факторы окружающей среды, но личностные факторы, такие как курение и злоупотребление спиртными напитками.</w:t>
      </w:r>
    </w:p>
    <w:p w:rsidR="00422F7F" w:rsidRPr="00422F7F" w:rsidRDefault="00422F7F" w:rsidP="00422F7F">
      <w:pPr>
        <w:spacing w:before="100" w:beforeAutospacing="1" w:after="100" w:afterAutospacing="1" w:line="240" w:lineRule="auto"/>
        <w:rPr>
          <w:rFonts w:ascii="Times New Roman" w:eastAsia="Times New Roman" w:hAnsi="Times New Roman" w:cs="Times New Roman"/>
          <w:sz w:val="24"/>
          <w:szCs w:val="24"/>
          <w:lang w:eastAsia="ru-RU"/>
        </w:rPr>
      </w:pPr>
      <w:r w:rsidRPr="00422F7F">
        <w:rPr>
          <w:rFonts w:ascii="Times New Roman" w:eastAsia="Times New Roman" w:hAnsi="Times New Roman" w:cs="Times New Roman"/>
          <w:sz w:val="24"/>
          <w:szCs w:val="24"/>
          <w:lang w:eastAsia="ru-RU"/>
        </w:rPr>
        <w:t xml:space="preserve">Особую тревогу вызывает </w:t>
      </w:r>
      <w:proofErr w:type="gramStart"/>
      <w:r w:rsidRPr="00422F7F">
        <w:rPr>
          <w:rFonts w:ascii="Times New Roman" w:eastAsia="Times New Roman" w:hAnsi="Times New Roman" w:cs="Times New Roman"/>
          <w:sz w:val="24"/>
          <w:szCs w:val="24"/>
          <w:lang w:eastAsia="ru-RU"/>
        </w:rPr>
        <w:t>рост раковых заболеваний</w:t>
      </w:r>
      <w:proofErr w:type="gramEnd"/>
      <w:r w:rsidRPr="00422F7F">
        <w:rPr>
          <w:rFonts w:ascii="Times New Roman" w:eastAsia="Times New Roman" w:hAnsi="Times New Roman" w:cs="Times New Roman"/>
          <w:sz w:val="24"/>
          <w:szCs w:val="24"/>
          <w:lang w:eastAsia="ru-RU"/>
        </w:rPr>
        <w:t xml:space="preserve"> полости рта в связи с курением. Доказано, что употребление табака может стимулировать развитие лейкоплакии и </w:t>
      </w:r>
      <w:proofErr w:type="spellStart"/>
      <w:r w:rsidRPr="00422F7F">
        <w:rPr>
          <w:rFonts w:ascii="Times New Roman" w:eastAsia="Times New Roman" w:hAnsi="Times New Roman" w:cs="Times New Roman"/>
          <w:sz w:val="24"/>
          <w:szCs w:val="24"/>
          <w:lang w:eastAsia="ru-RU"/>
        </w:rPr>
        <w:t>эритроплазии</w:t>
      </w:r>
      <w:proofErr w:type="spellEnd"/>
      <w:r w:rsidRPr="00422F7F">
        <w:rPr>
          <w:rFonts w:ascii="Times New Roman" w:eastAsia="Times New Roman" w:hAnsi="Times New Roman" w:cs="Times New Roman"/>
          <w:sz w:val="24"/>
          <w:szCs w:val="24"/>
          <w:lang w:eastAsia="ru-RU"/>
        </w:rPr>
        <w:t xml:space="preserve">, которые имеют потенциальный риск для </w:t>
      </w:r>
      <w:proofErr w:type="spellStart"/>
      <w:r w:rsidRPr="00422F7F">
        <w:rPr>
          <w:rFonts w:ascii="Times New Roman" w:eastAsia="Times New Roman" w:hAnsi="Times New Roman" w:cs="Times New Roman"/>
          <w:sz w:val="24"/>
          <w:szCs w:val="24"/>
          <w:lang w:eastAsia="ru-RU"/>
        </w:rPr>
        <w:t>озлокачествления</w:t>
      </w:r>
      <w:proofErr w:type="spellEnd"/>
      <w:r w:rsidRPr="00422F7F">
        <w:rPr>
          <w:rFonts w:ascii="Times New Roman" w:eastAsia="Times New Roman" w:hAnsi="Times New Roman" w:cs="Times New Roman"/>
          <w:sz w:val="24"/>
          <w:szCs w:val="24"/>
          <w:lang w:eastAsia="ru-RU"/>
        </w:rPr>
        <w:t xml:space="preserve">, стимулировать клеточные изменения, типичные для предраковых заболеваний и истинно злокачественное превращение. Канцерогенные вещества, которые содержаться в табаке стимулируют генетические мутации некоторых генов-подавителей опухоли и </w:t>
      </w:r>
      <w:proofErr w:type="spellStart"/>
      <w:r w:rsidRPr="00422F7F">
        <w:rPr>
          <w:rFonts w:ascii="Times New Roman" w:eastAsia="Times New Roman" w:hAnsi="Times New Roman" w:cs="Times New Roman"/>
          <w:sz w:val="24"/>
          <w:szCs w:val="24"/>
          <w:lang w:eastAsia="ru-RU"/>
        </w:rPr>
        <w:t>соучаствовают</w:t>
      </w:r>
      <w:proofErr w:type="spellEnd"/>
      <w:r w:rsidRPr="00422F7F">
        <w:rPr>
          <w:rFonts w:ascii="Times New Roman" w:eastAsia="Times New Roman" w:hAnsi="Times New Roman" w:cs="Times New Roman"/>
          <w:sz w:val="24"/>
          <w:szCs w:val="24"/>
          <w:lang w:eastAsia="ru-RU"/>
        </w:rPr>
        <w:t xml:space="preserve"> в развитии рака, увеличивая частоту мутаций.</w:t>
      </w:r>
    </w:p>
    <w:p w:rsidR="00422F7F" w:rsidRPr="00422F7F" w:rsidRDefault="00422F7F" w:rsidP="00422F7F">
      <w:pPr>
        <w:spacing w:before="100" w:beforeAutospacing="1" w:after="100" w:afterAutospacing="1" w:line="240" w:lineRule="auto"/>
        <w:rPr>
          <w:rFonts w:ascii="Times New Roman" w:eastAsia="Times New Roman" w:hAnsi="Times New Roman" w:cs="Times New Roman"/>
          <w:sz w:val="24"/>
          <w:szCs w:val="24"/>
          <w:lang w:eastAsia="ru-RU"/>
        </w:rPr>
      </w:pPr>
      <w:r w:rsidRPr="00422F7F">
        <w:rPr>
          <w:rFonts w:ascii="Times New Roman" w:eastAsia="Times New Roman" w:hAnsi="Times New Roman" w:cs="Times New Roman"/>
          <w:sz w:val="24"/>
          <w:szCs w:val="24"/>
          <w:lang w:eastAsia="ru-RU"/>
        </w:rPr>
        <w:t xml:space="preserve">Курящие чаще болеют раком полости рта, чем люди некурящие. 72% пациентов с раком полости рта - курильщики, и 50% курили более одной пачки в день. 82% пациентов с раком в полости рта (ротоглотка, дно полости рта, язык, десны, слизистая оболочка щёк, губ и твердого неба), были курильщиками табака. </w:t>
      </w:r>
      <w:proofErr w:type="gramStart"/>
      <w:r w:rsidRPr="00422F7F">
        <w:rPr>
          <w:rFonts w:ascii="Times New Roman" w:eastAsia="Times New Roman" w:hAnsi="Times New Roman" w:cs="Times New Roman"/>
          <w:sz w:val="24"/>
          <w:szCs w:val="24"/>
          <w:lang w:eastAsia="ru-RU"/>
        </w:rPr>
        <w:t>Самая высокая распространенность рака - 90% - дно полости рта, самая низкая - твердое небо - 55%).</w:t>
      </w:r>
      <w:proofErr w:type="gramEnd"/>
    </w:p>
    <w:p w:rsidR="00422F7F" w:rsidRPr="00422F7F" w:rsidRDefault="00422F7F" w:rsidP="00422F7F">
      <w:pPr>
        <w:spacing w:before="100" w:beforeAutospacing="1" w:after="100" w:afterAutospacing="1" w:line="240" w:lineRule="auto"/>
        <w:rPr>
          <w:rFonts w:ascii="Times New Roman" w:eastAsia="Times New Roman" w:hAnsi="Times New Roman" w:cs="Times New Roman"/>
          <w:sz w:val="24"/>
          <w:szCs w:val="24"/>
          <w:lang w:eastAsia="ru-RU"/>
        </w:rPr>
      </w:pPr>
      <w:r w:rsidRPr="00422F7F">
        <w:rPr>
          <w:rFonts w:ascii="Times New Roman" w:eastAsia="Times New Roman" w:hAnsi="Times New Roman" w:cs="Times New Roman"/>
          <w:sz w:val="24"/>
          <w:szCs w:val="24"/>
          <w:lang w:eastAsia="ru-RU"/>
        </w:rPr>
        <w:t xml:space="preserve">Смертность от рака полости рта в 24 раза больше у </w:t>
      </w:r>
      <w:proofErr w:type="gramStart"/>
      <w:r w:rsidRPr="00422F7F">
        <w:rPr>
          <w:rFonts w:ascii="Times New Roman" w:eastAsia="Times New Roman" w:hAnsi="Times New Roman" w:cs="Times New Roman"/>
          <w:sz w:val="24"/>
          <w:szCs w:val="24"/>
          <w:lang w:eastAsia="ru-RU"/>
        </w:rPr>
        <w:t>курящих</w:t>
      </w:r>
      <w:proofErr w:type="gramEnd"/>
      <w:r w:rsidRPr="00422F7F">
        <w:rPr>
          <w:rFonts w:ascii="Times New Roman" w:eastAsia="Times New Roman" w:hAnsi="Times New Roman" w:cs="Times New Roman"/>
          <w:sz w:val="24"/>
          <w:szCs w:val="24"/>
          <w:lang w:eastAsia="ru-RU"/>
        </w:rPr>
        <w:t>, чем у некурящих.</w:t>
      </w:r>
    </w:p>
    <w:p w:rsidR="00422F7F" w:rsidRPr="00422F7F" w:rsidRDefault="00422F7F" w:rsidP="00422F7F">
      <w:pPr>
        <w:spacing w:before="100" w:beforeAutospacing="1" w:after="100" w:afterAutospacing="1" w:line="240" w:lineRule="auto"/>
        <w:rPr>
          <w:rFonts w:ascii="Times New Roman" w:eastAsia="Times New Roman" w:hAnsi="Times New Roman" w:cs="Times New Roman"/>
          <w:sz w:val="24"/>
          <w:szCs w:val="24"/>
          <w:lang w:eastAsia="ru-RU"/>
        </w:rPr>
      </w:pPr>
      <w:r w:rsidRPr="00422F7F">
        <w:rPr>
          <w:rFonts w:ascii="Times New Roman" w:eastAsia="Times New Roman" w:hAnsi="Times New Roman" w:cs="Times New Roman"/>
          <w:sz w:val="24"/>
          <w:szCs w:val="24"/>
          <w:lang w:eastAsia="ru-RU"/>
        </w:rPr>
        <w:t>Употребление «бездымных» табачных изделий (</w:t>
      </w:r>
      <w:proofErr w:type="spellStart"/>
      <w:r w:rsidRPr="00422F7F">
        <w:rPr>
          <w:rFonts w:ascii="Times New Roman" w:eastAsia="Times New Roman" w:hAnsi="Times New Roman" w:cs="Times New Roman"/>
          <w:sz w:val="24"/>
          <w:szCs w:val="24"/>
          <w:lang w:eastAsia="ru-RU"/>
        </w:rPr>
        <w:t>снаффа</w:t>
      </w:r>
      <w:proofErr w:type="spellEnd"/>
      <w:r w:rsidRPr="00422F7F">
        <w:rPr>
          <w:rFonts w:ascii="Times New Roman" w:eastAsia="Times New Roman" w:hAnsi="Times New Roman" w:cs="Times New Roman"/>
          <w:sz w:val="24"/>
          <w:szCs w:val="24"/>
          <w:lang w:eastAsia="ru-RU"/>
        </w:rPr>
        <w:t xml:space="preserve"> и других видов жевательного или нюхательного табака) увеличивает риск заболевания раком слизистой оболочки щек, губ и десен в 50 раз.</w:t>
      </w:r>
    </w:p>
    <w:p w:rsidR="00422F7F" w:rsidRPr="00422F7F" w:rsidRDefault="00422F7F" w:rsidP="00422F7F">
      <w:pPr>
        <w:spacing w:before="100" w:beforeAutospacing="1" w:after="100" w:afterAutospacing="1" w:line="240" w:lineRule="auto"/>
        <w:rPr>
          <w:rFonts w:ascii="Times New Roman" w:eastAsia="Times New Roman" w:hAnsi="Times New Roman" w:cs="Times New Roman"/>
          <w:sz w:val="24"/>
          <w:szCs w:val="24"/>
          <w:lang w:eastAsia="ru-RU"/>
        </w:rPr>
      </w:pPr>
      <w:r w:rsidRPr="00422F7F">
        <w:rPr>
          <w:rFonts w:ascii="Times New Roman" w:eastAsia="Times New Roman" w:hAnsi="Times New Roman" w:cs="Times New Roman"/>
          <w:sz w:val="24"/>
          <w:szCs w:val="24"/>
          <w:lang w:eastAsia="ru-RU"/>
        </w:rPr>
        <w:lastRenderedPageBreak/>
        <w:t>Медицинские средства, применяемые для отвыкания от никотиновой зависимости (жвачки, таблетки, ингаляторы) могут также послужить причиной развития рака полости рта.</w:t>
      </w:r>
    </w:p>
    <w:p w:rsidR="00422F7F" w:rsidRPr="00422F7F" w:rsidRDefault="00422F7F" w:rsidP="00422F7F">
      <w:pPr>
        <w:spacing w:before="100" w:beforeAutospacing="1" w:after="100" w:afterAutospacing="1" w:line="240" w:lineRule="auto"/>
        <w:rPr>
          <w:rFonts w:ascii="Times New Roman" w:eastAsia="Times New Roman" w:hAnsi="Times New Roman" w:cs="Times New Roman"/>
          <w:sz w:val="24"/>
          <w:szCs w:val="24"/>
          <w:lang w:eastAsia="ru-RU"/>
        </w:rPr>
      </w:pPr>
      <w:r w:rsidRPr="00422F7F">
        <w:rPr>
          <w:rFonts w:ascii="Times New Roman" w:eastAsia="Times New Roman" w:hAnsi="Times New Roman" w:cs="Times New Roman"/>
          <w:sz w:val="24"/>
          <w:szCs w:val="24"/>
          <w:lang w:eastAsia="ru-RU"/>
        </w:rPr>
        <w:t>Наиболее частые формы, причины и типичные симптомы рака ротовой полости:</w:t>
      </w:r>
    </w:p>
    <w:p w:rsidR="00422F7F" w:rsidRPr="00422F7F" w:rsidRDefault="00422F7F" w:rsidP="00422F7F">
      <w:pPr>
        <w:spacing w:before="100" w:beforeAutospacing="1" w:after="100" w:afterAutospacing="1" w:line="240" w:lineRule="auto"/>
        <w:rPr>
          <w:rFonts w:ascii="Times New Roman" w:eastAsia="Times New Roman" w:hAnsi="Times New Roman" w:cs="Times New Roman"/>
          <w:sz w:val="24"/>
          <w:szCs w:val="24"/>
          <w:lang w:eastAsia="ru-RU"/>
        </w:rPr>
      </w:pPr>
      <w:r w:rsidRPr="00422F7F">
        <w:rPr>
          <w:rFonts w:ascii="Times New Roman" w:eastAsia="Times New Roman" w:hAnsi="Times New Roman" w:cs="Times New Roman"/>
          <w:sz w:val="24"/>
          <w:szCs w:val="24"/>
          <w:lang w:eastAsia="ru-RU"/>
        </w:rPr>
        <w:t>Злокачественные опухоли - (различные формы рака, меланома, саркомы) поражают чаще язык, затем область дна ротовой полости, щек, альвеолярные отростки челюстей, нижнюю губу.</w:t>
      </w:r>
    </w:p>
    <w:p w:rsidR="00422F7F" w:rsidRPr="00422F7F" w:rsidRDefault="00422F7F" w:rsidP="00422F7F">
      <w:pPr>
        <w:spacing w:before="100" w:beforeAutospacing="1" w:after="100" w:afterAutospacing="1" w:line="240" w:lineRule="auto"/>
        <w:rPr>
          <w:rFonts w:ascii="Times New Roman" w:eastAsia="Times New Roman" w:hAnsi="Times New Roman" w:cs="Times New Roman"/>
          <w:sz w:val="24"/>
          <w:szCs w:val="24"/>
          <w:lang w:eastAsia="ru-RU"/>
        </w:rPr>
      </w:pPr>
      <w:r w:rsidRPr="00422F7F">
        <w:rPr>
          <w:rFonts w:ascii="Times New Roman" w:eastAsia="Times New Roman" w:hAnsi="Times New Roman" w:cs="Times New Roman"/>
          <w:sz w:val="24"/>
          <w:szCs w:val="24"/>
          <w:lang w:eastAsia="ru-RU"/>
        </w:rPr>
        <w:t xml:space="preserve">Опухоли красной каймы губ в 95% локализуются на нижней губе, однако протекают </w:t>
      </w:r>
      <w:proofErr w:type="gramStart"/>
      <w:r w:rsidRPr="00422F7F">
        <w:rPr>
          <w:rFonts w:ascii="Times New Roman" w:eastAsia="Times New Roman" w:hAnsi="Times New Roman" w:cs="Times New Roman"/>
          <w:sz w:val="24"/>
          <w:szCs w:val="24"/>
          <w:lang w:eastAsia="ru-RU"/>
        </w:rPr>
        <w:t>более доброкачественно</w:t>
      </w:r>
      <w:proofErr w:type="gramEnd"/>
      <w:r w:rsidRPr="00422F7F">
        <w:rPr>
          <w:rFonts w:ascii="Times New Roman" w:eastAsia="Times New Roman" w:hAnsi="Times New Roman" w:cs="Times New Roman"/>
          <w:sz w:val="24"/>
          <w:szCs w:val="24"/>
          <w:lang w:eastAsia="ru-RU"/>
        </w:rPr>
        <w:t>, чем опухоли верхней губы.</w:t>
      </w:r>
    </w:p>
    <w:p w:rsidR="00422F7F" w:rsidRPr="00422F7F" w:rsidRDefault="00422F7F" w:rsidP="00422F7F">
      <w:pPr>
        <w:spacing w:before="100" w:beforeAutospacing="1" w:after="100" w:afterAutospacing="1" w:line="240" w:lineRule="auto"/>
        <w:rPr>
          <w:rFonts w:ascii="Times New Roman" w:eastAsia="Times New Roman" w:hAnsi="Times New Roman" w:cs="Times New Roman"/>
          <w:sz w:val="24"/>
          <w:szCs w:val="24"/>
          <w:lang w:eastAsia="ru-RU"/>
        </w:rPr>
      </w:pPr>
      <w:r w:rsidRPr="00422F7F">
        <w:rPr>
          <w:rFonts w:ascii="Times New Roman" w:eastAsia="Times New Roman" w:hAnsi="Times New Roman" w:cs="Times New Roman"/>
          <w:sz w:val="24"/>
          <w:szCs w:val="24"/>
          <w:lang w:eastAsia="ru-RU"/>
        </w:rPr>
        <w:t xml:space="preserve">Развитию злокачественных опухолей обычно предшествуют предопухолевые состояния, например болезнь </w:t>
      </w:r>
      <w:proofErr w:type="spellStart"/>
      <w:r w:rsidRPr="00422F7F">
        <w:rPr>
          <w:rFonts w:ascii="Times New Roman" w:eastAsia="Times New Roman" w:hAnsi="Times New Roman" w:cs="Times New Roman"/>
          <w:sz w:val="24"/>
          <w:szCs w:val="24"/>
          <w:lang w:eastAsia="ru-RU"/>
        </w:rPr>
        <w:t>Боуэна</w:t>
      </w:r>
      <w:proofErr w:type="spellEnd"/>
      <w:r w:rsidRPr="00422F7F">
        <w:rPr>
          <w:rFonts w:ascii="Times New Roman" w:eastAsia="Times New Roman" w:hAnsi="Times New Roman" w:cs="Times New Roman"/>
          <w:sz w:val="24"/>
          <w:szCs w:val="24"/>
          <w:lang w:eastAsia="ru-RU"/>
        </w:rPr>
        <w:t xml:space="preserve">, лейкоплакия, </w:t>
      </w:r>
      <w:proofErr w:type="spellStart"/>
      <w:r w:rsidRPr="00422F7F">
        <w:rPr>
          <w:rFonts w:ascii="Times New Roman" w:eastAsia="Times New Roman" w:hAnsi="Times New Roman" w:cs="Times New Roman"/>
          <w:sz w:val="24"/>
          <w:szCs w:val="24"/>
          <w:lang w:eastAsia="ru-RU"/>
        </w:rPr>
        <w:t>папилломатоз</w:t>
      </w:r>
      <w:proofErr w:type="spellEnd"/>
      <w:r w:rsidRPr="00422F7F">
        <w:rPr>
          <w:rFonts w:ascii="Times New Roman" w:eastAsia="Times New Roman" w:hAnsi="Times New Roman" w:cs="Times New Roman"/>
          <w:sz w:val="24"/>
          <w:szCs w:val="24"/>
          <w:lang w:eastAsia="ru-RU"/>
        </w:rPr>
        <w:t>, гиперкератоз, эрозивно-язвенная форма красного плоского лишая, лучевые стоматиты.</w:t>
      </w:r>
    </w:p>
    <w:p w:rsidR="00422F7F" w:rsidRPr="00422F7F" w:rsidRDefault="00422F7F" w:rsidP="00422F7F">
      <w:pPr>
        <w:spacing w:before="100" w:beforeAutospacing="1" w:after="100" w:afterAutospacing="1" w:line="240" w:lineRule="auto"/>
        <w:rPr>
          <w:rFonts w:ascii="Times New Roman" w:eastAsia="Times New Roman" w:hAnsi="Times New Roman" w:cs="Times New Roman"/>
          <w:sz w:val="24"/>
          <w:szCs w:val="24"/>
          <w:lang w:eastAsia="ru-RU"/>
        </w:rPr>
      </w:pPr>
      <w:r w:rsidRPr="00422F7F">
        <w:rPr>
          <w:rFonts w:ascii="Times New Roman" w:eastAsia="Times New Roman" w:hAnsi="Times New Roman" w:cs="Times New Roman"/>
          <w:sz w:val="24"/>
          <w:szCs w:val="24"/>
          <w:lang w:eastAsia="ru-RU"/>
        </w:rPr>
        <w:t>Способствует опухолевому процессу хронические язвы и трещины, травмы тканей ротовой полости, а также курение, прием алкоголя, действие токсических веществ.</w:t>
      </w:r>
    </w:p>
    <w:p w:rsidR="00422F7F" w:rsidRPr="00422F7F" w:rsidRDefault="00422F7F" w:rsidP="00422F7F">
      <w:pPr>
        <w:spacing w:before="100" w:beforeAutospacing="1" w:after="100" w:afterAutospacing="1" w:line="240" w:lineRule="auto"/>
        <w:rPr>
          <w:rFonts w:ascii="Times New Roman" w:eastAsia="Times New Roman" w:hAnsi="Times New Roman" w:cs="Times New Roman"/>
          <w:sz w:val="24"/>
          <w:szCs w:val="24"/>
          <w:lang w:eastAsia="ru-RU"/>
        </w:rPr>
      </w:pPr>
      <w:r w:rsidRPr="00422F7F">
        <w:rPr>
          <w:rFonts w:ascii="Times New Roman" w:eastAsia="Times New Roman" w:hAnsi="Times New Roman" w:cs="Times New Roman"/>
          <w:sz w:val="24"/>
          <w:szCs w:val="24"/>
          <w:lang w:eastAsia="ru-RU"/>
        </w:rPr>
        <w:t>Сама опухоль может представлять собой узелок либо уплотнение, папиллярное образование, эрозию изъязвление слизистой оболочки. В далеко зашедших случаях отмечается разрушение окружающих тканей, нестерпимые боли, гнилостный запах, признаки интоксикаций, метастазирование в регионарные (подчелюстные, подбородочные, яремные) лимфатические узлы.</w:t>
      </w:r>
    </w:p>
    <w:p w:rsidR="00422F7F" w:rsidRPr="00422F7F" w:rsidRDefault="00422F7F" w:rsidP="00422F7F">
      <w:pPr>
        <w:spacing w:before="100" w:beforeAutospacing="1" w:after="100" w:afterAutospacing="1" w:line="240" w:lineRule="auto"/>
        <w:rPr>
          <w:rFonts w:ascii="Times New Roman" w:eastAsia="Times New Roman" w:hAnsi="Times New Roman" w:cs="Times New Roman"/>
          <w:sz w:val="24"/>
          <w:szCs w:val="24"/>
          <w:lang w:eastAsia="ru-RU"/>
        </w:rPr>
      </w:pPr>
      <w:r w:rsidRPr="00422F7F">
        <w:rPr>
          <w:rFonts w:ascii="Times New Roman" w:eastAsia="Times New Roman" w:hAnsi="Times New Roman" w:cs="Times New Roman"/>
          <w:sz w:val="24"/>
          <w:szCs w:val="24"/>
          <w:lang w:eastAsia="ru-RU"/>
        </w:rPr>
        <w:t>К типичным симптомам также относятся:</w:t>
      </w:r>
    </w:p>
    <w:p w:rsidR="00422F7F" w:rsidRPr="00422F7F" w:rsidRDefault="00422F7F" w:rsidP="00422F7F">
      <w:pPr>
        <w:spacing w:before="100" w:beforeAutospacing="1" w:after="100" w:afterAutospacing="1" w:line="240" w:lineRule="auto"/>
        <w:rPr>
          <w:rFonts w:ascii="Times New Roman" w:eastAsia="Times New Roman" w:hAnsi="Times New Roman" w:cs="Times New Roman"/>
          <w:sz w:val="24"/>
          <w:szCs w:val="24"/>
          <w:lang w:eastAsia="ru-RU"/>
        </w:rPr>
      </w:pPr>
      <w:r w:rsidRPr="00422F7F">
        <w:rPr>
          <w:rFonts w:ascii="Times New Roman" w:eastAsia="Times New Roman" w:hAnsi="Times New Roman" w:cs="Times New Roman"/>
          <w:sz w:val="24"/>
          <w:szCs w:val="24"/>
          <w:lang w:eastAsia="ru-RU"/>
        </w:rPr>
        <w:t>Припухлость или утолщение слизистой оболочки, появление уплотнений или «шишек», шероховатых участков, корок или эрозий на слизистой оболочке губ, десен или на других участках ротовой полости. Появление бархатисто-белых, красных или пятнистых (красно-белых) пятен внутри ротовой полости. Беспричинное кровотечение в полости рта. Внезапное онемение, потеря чувствительности, боль или болезненность в любом участке лица, полости рта или шеи.</w:t>
      </w:r>
    </w:p>
    <w:p w:rsidR="00422F7F" w:rsidRPr="00422F7F" w:rsidRDefault="00422F7F" w:rsidP="00422F7F">
      <w:pPr>
        <w:spacing w:before="100" w:beforeAutospacing="1" w:after="100" w:afterAutospacing="1" w:line="240" w:lineRule="auto"/>
        <w:rPr>
          <w:rFonts w:ascii="Times New Roman" w:eastAsia="Times New Roman" w:hAnsi="Times New Roman" w:cs="Times New Roman"/>
          <w:sz w:val="24"/>
          <w:szCs w:val="24"/>
          <w:lang w:eastAsia="ru-RU"/>
        </w:rPr>
      </w:pPr>
      <w:r w:rsidRPr="00422F7F">
        <w:rPr>
          <w:rFonts w:ascii="Times New Roman" w:eastAsia="Times New Roman" w:hAnsi="Times New Roman" w:cs="Times New Roman"/>
          <w:sz w:val="24"/>
          <w:szCs w:val="24"/>
          <w:lang w:eastAsia="ru-RU"/>
        </w:rPr>
        <w:t>Хронические язвы на лице, шее или слизистой оболочке полости рта, которые легко кровоточат и не заживают в течение 2 недель и более. Болезненность или ощущение инородного тела в задней части глотки. Затруднения при глотании, жевании, речи или движениях языка или челюсти. Охриплость голоса, постоянная боль в горле или изменение голоса. Боль в ухе. Изменение характера прикуса или прилегания зубных протезов. Значительная потеря массы тела.</w:t>
      </w:r>
    </w:p>
    <w:p w:rsidR="00422F7F" w:rsidRPr="00422F7F" w:rsidRDefault="00422F7F" w:rsidP="00422F7F">
      <w:pPr>
        <w:spacing w:before="100" w:beforeAutospacing="1" w:after="100" w:afterAutospacing="1" w:line="240" w:lineRule="auto"/>
        <w:rPr>
          <w:rFonts w:ascii="Times New Roman" w:eastAsia="Times New Roman" w:hAnsi="Times New Roman" w:cs="Times New Roman"/>
          <w:sz w:val="24"/>
          <w:szCs w:val="24"/>
          <w:lang w:eastAsia="ru-RU"/>
        </w:rPr>
      </w:pPr>
      <w:r w:rsidRPr="00422F7F">
        <w:rPr>
          <w:rFonts w:ascii="Times New Roman" w:eastAsia="Times New Roman" w:hAnsi="Times New Roman" w:cs="Times New Roman"/>
          <w:sz w:val="24"/>
          <w:szCs w:val="24"/>
          <w:lang w:eastAsia="ru-RU"/>
        </w:rPr>
        <w:t>Диагностика и лечение рака ротовой полости.</w:t>
      </w:r>
    </w:p>
    <w:p w:rsidR="00422F7F" w:rsidRPr="00422F7F" w:rsidRDefault="00422F7F" w:rsidP="00422F7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22F7F">
        <w:rPr>
          <w:rFonts w:ascii="Times New Roman" w:eastAsia="Times New Roman" w:hAnsi="Times New Roman" w:cs="Times New Roman"/>
          <w:sz w:val="24"/>
          <w:szCs w:val="24"/>
          <w:lang w:eastAsia="ru-RU"/>
        </w:rPr>
        <w:t>Диагностика рака полости рта, особенно на ранней стадии, затруднена, поэтому заметив какие-либо из перечисленных изменений, необходимо немедленно обратиться к стоматологу или врачу общего профиля для проведения квалифицированного осмотра.</w:t>
      </w:r>
      <w:proofErr w:type="gramEnd"/>
    </w:p>
    <w:p w:rsidR="00422F7F" w:rsidRPr="00422F7F" w:rsidRDefault="00422F7F" w:rsidP="00422F7F">
      <w:pPr>
        <w:spacing w:before="100" w:beforeAutospacing="1" w:after="100" w:afterAutospacing="1" w:line="240" w:lineRule="auto"/>
        <w:rPr>
          <w:rFonts w:ascii="Times New Roman" w:eastAsia="Times New Roman" w:hAnsi="Times New Roman" w:cs="Times New Roman"/>
          <w:sz w:val="24"/>
          <w:szCs w:val="24"/>
          <w:lang w:eastAsia="ru-RU"/>
        </w:rPr>
      </w:pPr>
      <w:r w:rsidRPr="00422F7F">
        <w:rPr>
          <w:rFonts w:ascii="Times New Roman" w:eastAsia="Times New Roman" w:hAnsi="Times New Roman" w:cs="Times New Roman"/>
          <w:sz w:val="24"/>
          <w:szCs w:val="24"/>
          <w:lang w:eastAsia="ru-RU"/>
        </w:rPr>
        <w:t>При осмотре полости рта врач обратит внимание на наличие изъязвлений или участков с измененной окраской, а также любых из перечисленных выше симптомов. Произведет пальпацию шеи, области головы и лица и полости рта с целью выявления уплотнений или необычного изменения тканей.</w:t>
      </w:r>
    </w:p>
    <w:p w:rsidR="00422F7F" w:rsidRPr="00422F7F" w:rsidRDefault="00422F7F" w:rsidP="00422F7F">
      <w:pPr>
        <w:spacing w:before="100" w:beforeAutospacing="1" w:after="100" w:afterAutospacing="1" w:line="240" w:lineRule="auto"/>
        <w:rPr>
          <w:rFonts w:ascii="Times New Roman" w:eastAsia="Times New Roman" w:hAnsi="Times New Roman" w:cs="Times New Roman"/>
          <w:sz w:val="24"/>
          <w:szCs w:val="24"/>
          <w:lang w:eastAsia="ru-RU"/>
        </w:rPr>
      </w:pPr>
      <w:r w:rsidRPr="00422F7F">
        <w:rPr>
          <w:rFonts w:ascii="Times New Roman" w:eastAsia="Times New Roman" w:hAnsi="Times New Roman" w:cs="Times New Roman"/>
          <w:sz w:val="24"/>
          <w:szCs w:val="24"/>
          <w:lang w:eastAsia="ru-RU"/>
        </w:rPr>
        <w:lastRenderedPageBreak/>
        <w:t>При наличии подозрительных участков тканей врач может также провести биопсию соскоба, скальпельную биопсию. Эти исследования необходимы для того, чтобы выявить рак на ранней стадии и не дать ему возможности прогрессировать и распространяться на другие ткани.</w:t>
      </w:r>
    </w:p>
    <w:p w:rsidR="00422F7F" w:rsidRPr="00422F7F" w:rsidRDefault="00422F7F" w:rsidP="00422F7F">
      <w:pPr>
        <w:spacing w:before="100" w:beforeAutospacing="1" w:after="100" w:afterAutospacing="1" w:line="240" w:lineRule="auto"/>
        <w:rPr>
          <w:rFonts w:ascii="Times New Roman" w:eastAsia="Times New Roman" w:hAnsi="Times New Roman" w:cs="Times New Roman"/>
          <w:sz w:val="24"/>
          <w:szCs w:val="24"/>
          <w:lang w:eastAsia="ru-RU"/>
        </w:rPr>
      </w:pPr>
      <w:r w:rsidRPr="00422F7F">
        <w:rPr>
          <w:rFonts w:ascii="Times New Roman" w:eastAsia="Times New Roman" w:hAnsi="Times New Roman" w:cs="Times New Roman"/>
          <w:sz w:val="24"/>
          <w:szCs w:val="24"/>
          <w:lang w:eastAsia="ru-RU"/>
        </w:rPr>
        <w:t>Лечение рака ротовой полости осуществляется так же, как и многие другие виды рака: вначале проводится хирургическое удаление опухоли, а затем назначается лучевая и/или химиотерапия с целью уничтожения оставшихся раковых клеток.</w:t>
      </w:r>
    </w:p>
    <w:p w:rsidR="00422F7F" w:rsidRPr="00422F7F" w:rsidRDefault="00422F7F" w:rsidP="00422F7F">
      <w:pPr>
        <w:spacing w:before="100" w:beforeAutospacing="1" w:after="100" w:afterAutospacing="1" w:line="240" w:lineRule="auto"/>
        <w:rPr>
          <w:rFonts w:ascii="Times New Roman" w:eastAsia="Times New Roman" w:hAnsi="Times New Roman" w:cs="Times New Roman"/>
          <w:sz w:val="24"/>
          <w:szCs w:val="24"/>
          <w:lang w:eastAsia="ru-RU"/>
        </w:rPr>
      </w:pPr>
      <w:r w:rsidRPr="00422F7F">
        <w:rPr>
          <w:rFonts w:ascii="Times New Roman" w:eastAsia="Times New Roman" w:hAnsi="Times New Roman" w:cs="Times New Roman"/>
          <w:sz w:val="24"/>
          <w:szCs w:val="24"/>
          <w:lang w:eastAsia="ru-RU"/>
        </w:rPr>
        <w:t>Меры профилактики и предупреждения рака ротовой полости.</w:t>
      </w:r>
    </w:p>
    <w:p w:rsidR="00422F7F" w:rsidRPr="00422F7F" w:rsidRDefault="00422F7F" w:rsidP="00422F7F">
      <w:pPr>
        <w:spacing w:before="100" w:beforeAutospacing="1" w:after="100" w:afterAutospacing="1" w:line="240" w:lineRule="auto"/>
        <w:rPr>
          <w:rFonts w:ascii="Times New Roman" w:eastAsia="Times New Roman" w:hAnsi="Times New Roman" w:cs="Times New Roman"/>
          <w:sz w:val="24"/>
          <w:szCs w:val="24"/>
          <w:lang w:eastAsia="ru-RU"/>
        </w:rPr>
      </w:pPr>
      <w:r w:rsidRPr="00422F7F">
        <w:rPr>
          <w:rFonts w:ascii="Times New Roman" w:eastAsia="Times New Roman" w:hAnsi="Times New Roman" w:cs="Times New Roman"/>
          <w:sz w:val="24"/>
          <w:szCs w:val="24"/>
          <w:lang w:eastAsia="ru-RU"/>
        </w:rPr>
        <w:t xml:space="preserve">Профилактика </w:t>
      </w:r>
      <w:proofErr w:type="spellStart"/>
      <w:r w:rsidRPr="00422F7F">
        <w:rPr>
          <w:rFonts w:ascii="Times New Roman" w:eastAsia="Times New Roman" w:hAnsi="Times New Roman" w:cs="Times New Roman"/>
          <w:sz w:val="24"/>
          <w:szCs w:val="24"/>
          <w:lang w:eastAsia="ru-RU"/>
        </w:rPr>
        <w:t>онкопатологии</w:t>
      </w:r>
      <w:proofErr w:type="spellEnd"/>
      <w:r w:rsidRPr="00422F7F">
        <w:rPr>
          <w:rFonts w:ascii="Times New Roman" w:eastAsia="Times New Roman" w:hAnsi="Times New Roman" w:cs="Times New Roman"/>
          <w:sz w:val="24"/>
          <w:szCs w:val="24"/>
          <w:lang w:eastAsia="ru-RU"/>
        </w:rPr>
        <w:t xml:space="preserve"> полости рта </w:t>
      </w:r>
      <w:proofErr w:type="gramStart"/>
      <w:r w:rsidRPr="00422F7F">
        <w:rPr>
          <w:rFonts w:ascii="Times New Roman" w:eastAsia="Times New Roman" w:hAnsi="Times New Roman" w:cs="Times New Roman"/>
          <w:sz w:val="24"/>
          <w:szCs w:val="24"/>
          <w:lang w:eastAsia="ru-RU"/>
        </w:rPr>
        <w:t>направлена</w:t>
      </w:r>
      <w:proofErr w:type="gramEnd"/>
      <w:r w:rsidRPr="00422F7F">
        <w:rPr>
          <w:rFonts w:ascii="Times New Roman" w:eastAsia="Times New Roman" w:hAnsi="Times New Roman" w:cs="Times New Roman"/>
          <w:sz w:val="24"/>
          <w:szCs w:val="24"/>
          <w:lang w:eastAsia="ru-RU"/>
        </w:rPr>
        <w:t xml:space="preserve"> прежде всего на</w:t>
      </w:r>
    </w:p>
    <w:p w:rsidR="00422F7F" w:rsidRPr="00422F7F" w:rsidRDefault="00422F7F" w:rsidP="00422F7F">
      <w:pPr>
        <w:spacing w:before="100" w:beforeAutospacing="1" w:after="100" w:afterAutospacing="1" w:line="240" w:lineRule="auto"/>
        <w:rPr>
          <w:rFonts w:ascii="Times New Roman" w:eastAsia="Times New Roman" w:hAnsi="Times New Roman" w:cs="Times New Roman"/>
          <w:sz w:val="24"/>
          <w:szCs w:val="24"/>
          <w:lang w:eastAsia="ru-RU"/>
        </w:rPr>
      </w:pPr>
      <w:r w:rsidRPr="00422F7F">
        <w:rPr>
          <w:rFonts w:ascii="Times New Roman" w:eastAsia="Times New Roman" w:hAnsi="Times New Roman" w:cs="Times New Roman"/>
          <w:sz w:val="24"/>
          <w:szCs w:val="24"/>
          <w:lang w:eastAsia="ru-RU"/>
        </w:rPr>
        <w:t>своевременное лечение предопухолевых состояний. Лица, страдающие ими, а также подвергающиеся действию неблагоприятных факторов, подлежат диспансеризации.</w:t>
      </w:r>
    </w:p>
    <w:p w:rsidR="00422F7F" w:rsidRPr="00422F7F" w:rsidRDefault="00422F7F" w:rsidP="00422F7F">
      <w:pPr>
        <w:spacing w:before="100" w:beforeAutospacing="1" w:after="100" w:afterAutospacing="1" w:line="240" w:lineRule="auto"/>
        <w:rPr>
          <w:rFonts w:ascii="Times New Roman" w:eastAsia="Times New Roman" w:hAnsi="Times New Roman" w:cs="Times New Roman"/>
          <w:sz w:val="24"/>
          <w:szCs w:val="24"/>
          <w:lang w:eastAsia="ru-RU"/>
        </w:rPr>
      </w:pPr>
      <w:r w:rsidRPr="00422F7F">
        <w:rPr>
          <w:rFonts w:ascii="Times New Roman" w:eastAsia="Times New Roman" w:hAnsi="Times New Roman" w:cs="Times New Roman"/>
          <w:sz w:val="24"/>
          <w:szCs w:val="24"/>
          <w:lang w:eastAsia="ru-RU"/>
        </w:rPr>
        <w:t>Соблюдение гигиены полости рта – включает комплекс мероприятий для обеспечения здорового состояния зубов, пародонта, слизистой оболочки ротовой полости. Основным ее компонентом является очищение зубов от пищевых остатков и зубного налета с помощью индивидуальных гигиенических процедур (полоскание рта, чистка зубов) и врачебных оздоровительных мероприятий.</w:t>
      </w:r>
    </w:p>
    <w:p w:rsidR="00422F7F" w:rsidRPr="00422F7F" w:rsidRDefault="00422F7F" w:rsidP="00422F7F">
      <w:pPr>
        <w:spacing w:before="100" w:beforeAutospacing="1" w:after="100" w:afterAutospacing="1" w:line="240" w:lineRule="auto"/>
        <w:rPr>
          <w:rFonts w:ascii="Times New Roman" w:eastAsia="Times New Roman" w:hAnsi="Times New Roman" w:cs="Times New Roman"/>
          <w:sz w:val="24"/>
          <w:szCs w:val="24"/>
          <w:lang w:eastAsia="ru-RU"/>
        </w:rPr>
      </w:pPr>
      <w:r w:rsidRPr="00422F7F">
        <w:rPr>
          <w:rFonts w:ascii="Times New Roman" w:eastAsia="Times New Roman" w:hAnsi="Times New Roman" w:cs="Times New Roman"/>
          <w:sz w:val="24"/>
          <w:szCs w:val="24"/>
          <w:lang w:eastAsia="ru-RU"/>
        </w:rPr>
        <w:t>Отказ от вредных привычек: не курить и не употреблять табачные продукты, включая жевательный и нюхательный табак, не злоупотреблять алкоголем. Придерживаться хорошо сбалансированной диеты.</w:t>
      </w:r>
    </w:p>
    <w:p w:rsidR="00422F7F" w:rsidRPr="00422F7F" w:rsidRDefault="00422F7F" w:rsidP="00422F7F">
      <w:pPr>
        <w:spacing w:before="100" w:beforeAutospacing="1" w:after="100" w:afterAutospacing="1" w:line="240" w:lineRule="auto"/>
        <w:rPr>
          <w:rFonts w:ascii="Times New Roman" w:eastAsia="Times New Roman" w:hAnsi="Times New Roman" w:cs="Times New Roman"/>
          <w:sz w:val="24"/>
          <w:szCs w:val="24"/>
          <w:lang w:eastAsia="ru-RU"/>
        </w:rPr>
      </w:pPr>
      <w:r w:rsidRPr="00422F7F">
        <w:rPr>
          <w:rFonts w:ascii="Times New Roman" w:eastAsia="Times New Roman" w:hAnsi="Times New Roman" w:cs="Times New Roman"/>
          <w:sz w:val="24"/>
          <w:szCs w:val="24"/>
          <w:lang w:eastAsia="ru-RU"/>
        </w:rPr>
        <w:t>Ограничить время пребывания на солнце. Частое солнечное облучение повышает риск рака губ (в особенности нижней губы). При пребывании на солнце пользоваться солнцезащитным лосьоном (блокирующим УФА и УФБ лучи), нанося его как на кожу лица, так и на поверхность губ.</w:t>
      </w:r>
    </w:p>
    <w:p w:rsidR="00422F7F" w:rsidRDefault="00422F7F" w:rsidP="00422F7F">
      <w:pPr>
        <w:spacing w:before="100" w:beforeAutospacing="1" w:after="100" w:afterAutospacing="1" w:line="240" w:lineRule="auto"/>
        <w:rPr>
          <w:rFonts w:ascii="Times New Roman" w:eastAsia="Times New Roman" w:hAnsi="Times New Roman" w:cs="Times New Roman"/>
          <w:sz w:val="24"/>
          <w:szCs w:val="24"/>
          <w:lang w:eastAsia="ru-RU"/>
        </w:rPr>
      </w:pPr>
      <w:r w:rsidRPr="00422F7F">
        <w:rPr>
          <w:rFonts w:ascii="Times New Roman" w:eastAsia="Times New Roman" w:hAnsi="Times New Roman" w:cs="Times New Roman"/>
          <w:sz w:val="24"/>
          <w:szCs w:val="24"/>
          <w:lang w:eastAsia="ru-RU"/>
        </w:rPr>
        <w:t xml:space="preserve">Соблюдение перечисленных рекомендаций позволит оградить Вас от </w:t>
      </w:r>
      <w:proofErr w:type="spellStart"/>
      <w:r w:rsidRPr="00422F7F">
        <w:rPr>
          <w:rFonts w:ascii="Times New Roman" w:eastAsia="Times New Roman" w:hAnsi="Times New Roman" w:cs="Times New Roman"/>
          <w:sz w:val="24"/>
          <w:szCs w:val="24"/>
          <w:lang w:eastAsia="ru-RU"/>
        </w:rPr>
        <w:t>онкопатологии</w:t>
      </w:r>
      <w:proofErr w:type="spellEnd"/>
      <w:r w:rsidRPr="00422F7F">
        <w:rPr>
          <w:rFonts w:ascii="Times New Roman" w:eastAsia="Times New Roman" w:hAnsi="Times New Roman" w:cs="Times New Roman"/>
          <w:sz w:val="24"/>
          <w:szCs w:val="24"/>
          <w:lang w:eastAsia="ru-RU"/>
        </w:rPr>
        <w:t xml:space="preserve"> полости рта и сохранить здоровье на долгие годы.</w:t>
      </w:r>
    </w:p>
    <w:p w:rsidR="00422F7F" w:rsidRPr="00422F7F" w:rsidRDefault="00422F7F" w:rsidP="00422F7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УЗ «</w:t>
      </w:r>
      <w:proofErr w:type="spellStart"/>
      <w:r>
        <w:rPr>
          <w:rFonts w:ascii="Times New Roman" w:eastAsia="Times New Roman" w:hAnsi="Times New Roman" w:cs="Times New Roman"/>
          <w:sz w:val="24"/>
          <w:szCs w:val="24"/>
          <w:lang w:eastAsia="ru-RU"/>
        </w:rPr>
        <w:t>Дятловская</w:t>
      </w:r>
      <w:proofErr w:type="spellEnd"/>
      <w:r>
        <w:rPr>
          <w:rFonts w:ascii="Times New Roman" w:eastAsia="Times New Roman" w:hAnsi="Times New Roman" w:cs="Times New Roman"/>
          <w:sz w:val="24"/>
          <w:szCs w:val="24"/>
          <w:lang w:eastAsia="ru-RU"/>
        </w:rPr>
        <w:t xml:space="preserve"> ЦРБ» врач онколог </w:t>
      </w:r>
      <w:proofErr w:type="spellStart"/>
      <w:r>
        <w:rPr>
          <w:rFonts w:ascii="Times New Roman" w:eastAsia="Times New Roman" w:hAnsi="Times New Roman" w:cs="Times New Roman"/>
          <w:sz w:val="24"/>
          <w:szCs w:val="24"/>
          <w:lang w:eastAsia="ru-RU"/>
        </w:rPr>
        <w:t>Баровская</w:t>
      </w:r>
      <w:proofErr w:type="spellEnd"/>
      <w:r>
        <w:rPr>
          <w:rFonts w:ascii="Times New Roman" w:eastAsia="Times New Roman" w:hAnsi="Times New Roman" w:cs="Times New Roman"/>
          <w:sz w:val="24"/>
          <w:szCs w:val="24"/>
          <w:lang w:eastAsia="ru-RU"/>
        </w:rPr>
        <w:t xml:space="preserve"> Е.Н.</w:t>
      </w:r>
      <w:bookmarkStart w:id="0" w:name="_GoBack"/>
      <w:bookmarkEnd w:id="0"/>
    </w:p>
    <w:p w:rsidR="0016273A" w:rsidRDefault="0016273A"/>
    <w:sectPr w:rsidR="0016273A" w:rsidSect="00422F7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F7F"/>
    <w:rsid w:val="0016273A"/>
    <w:rsid w:val="00422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2F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2F7F"/>
    <w:rPr>
      <w:rFonts w:ascii="Tahoma" w:hAnsi="Tahoma" w:cs="Tahoma"/>
      <w:sz w:val="16"/>
      <w:szCs w:val="16"/>
    </w:rPr>
  </w:style>
  <w:style w:type="paragraph" w:styleId="a5">
    <w:name w:val="Title"/>
    <w:basedOn w:val="a"/>
    <w:next w:val="a"/>
    <w:link w:val="a6"/>
    <w:uiPriority w:val="10"/>
    <w:qFormat/>
    <w:rsid w:val="00422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422F7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2F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2F7F"/>
    <w:rPr>
      <w:rFonts w:ascii="Tahoma" w:hAnsi="Tahoma" w:cs="Tahoma"/>
      <w:sz w:val="16"/>
      <w:szCs w:val="16"/>
    </w:rPr>
  </w:style>
  <w:style w:type="paragraph" w:styleId="a5">
    <w:name w:val="Title"/>
    <w:basedOn w:val="a"/>
    <w:next w:val="a"/>
    <w:link w:val="a6"/>
    <w:uiPriority w:val="10"/>
    <w:qFormat/>
    <w:rsid w:val="00422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422F7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72777">
      <w:bodyDiv w:val="1"/>
      <w:marLeft w:val="0"/>
      <w:marRight w:val="0"/>
      <w:marTop w:val="0"/>
      <w:marBottom w:val="0"/>
      <w:divBdr>
        <w:top w:val="none" w:sz="0" w:space="0" w:color="auto"/>
        <w:left w:val="none" w:sz="0" w:space="0" w:color="auto"/>
        <w:bottom w:val="none" w:sz="0" w:space="0" w:color="auto"/>
        <w:right w:val="none" w:sz="0" w:space="0" w:color="auto"/>
      </w:divBdr>
      <w:divsChild>
        <w:div w:id="1297494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934</Words>
  <Characters>5324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zakupki</dc:creator>
  <cp:lastModifiedBy>zakupki</cp:lastModifiedBy>
  <cp:revision>1</cp:revision>
  <dcterms:created xsi:type="dcterms:W3CDTF">2022-11-21T12:12:00Z</dcterms:created>
  <dcterms:modified xsi:type="dcterms:W3CDTF">2022-11-21T12:14:00Z</dcterms:modified>
</cp:coreProperties>
</file>