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F" w:rsidRPr="00721F3F" w:rsidRDefault="00721F3F" w:rsidP="00721F3F">
      <w:pPr>
        <w:pStyle w:val="a5"/>
        <w:rPr>
          <w:rFonts w:eastAsia="Times New Roman"/>
          <w:lang w:eastAsia="ru-RU"/>
        </w:rPr>
      </w:pPr>
      <w:r w:rsidRPr="00721F3F">
        <w:rPr>
          <w:rFonts w:eastAsia="Times New Roman"/>
          <w:lang w:eastAsia="ru-RU"/>
        </w:rPr>
        <w:t>Как понять, что Ваш ребёнок употребляет наркотики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008C75FA" wp14:editId="279697BE">
            <wp:extent cx="6200775" cy="4486275"/>
            <wp:effectExtent l="0" t="0" r="9525" b="9525"/>
            <wp:docPr id="1" name="Рисунок 1" descr="http://medportal.gocb.by/assets/images/news/20220622/2206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portal.gocb.by/assets/images/news/20220622/2206-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Последствия от употребления наркотических средств и психотропных веществ (далее - НС и ПВ) тяжело сказывается на организме человека, особенно несовершеннолетнего, и поэтому актуальной является задача раннего выявления признаков употребления </w:t>
      </w:r>
      <w:proofErr w:type="spell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психоактивных</w:t>
      </w:r>
      <w:proofErr w:type="spell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веществ.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Статистика показывает, что </w:t>
      </w:r>
      <w:proofErr w:type="spell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детиначинают</w:t>
      </w:r>
      <w:proofErr w:type="spell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принимают наркотики по ряду причин: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45% начинают принимать наркотики из любопытства;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43% под влиянием друзей;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12% из желания убежать от проблем.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Зачастую взрослым, не имеющим медицинского образования, трудно ответить на вопрос: «Употреблял ли человек наркотические вещества?».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Признаки, позволяющие заподозрить употребление несовершеннолетними наркотических веществ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1. Ребенок в семье отстраняется от родителей, часто и надолго исчезает из дома или же запирается в своей комнате. Расспросы, даже самые деликатные, вызывают у него вспышку гнева.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2. У него меняется круг общения, прежние друзья исчезают, новые предпочитают как можно меньше контактировать с Вами, почти ничего не сообщают </w:t>
      </w:r>
      <w:proofErr w:type="spell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осебе</w:t>
      </w:r>
      <w:proofErr w:type="spell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3. Ваш "семейный" дом постепенно превращается в “штаб-квартиру” - часто звонит телефон, Ваш ребенок в присутствии посторонних </w:t>
      </w:r>
      <w:proofErr w:type="spell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неразговаривает</w:t>
      </w:r>
      <w:proofErr w:type="spell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открыто, а использует намеки, жаргон, условные коды.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 xml:space="preserve">4. Меняется характер ребенка. Его не интересует то, что раньше имело значение: </w:t>
      </w:r>
      <w:proofErr w:type="spell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семья</w:t>
      </w:r>
      <w:proofErr w:type="gram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,у</w:t>
      </w:r>
      <w:proofErr w:type="gram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чеба,увлечения</w:t>
      </w:r>
      <w:proofErr w:type="spell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 Появляется раздражительность, вспыльчивость, капризность, эгоизм, лживость.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5. Его состояние </w:t>
      </w:r>
      <w:proofErr w:type="spell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немотивированноменяется</w:t>
      </w:r>
      <w:proofErr w:type="spell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: он то полон энергии, весел, шутит, то становится пассивен, вял, иногда угрюм, плаксив.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6. У ребенка появляются финансовые проблемы. Он часто просит у Вас деньги, но объяснить, на что они ему нужны, не может, или </w:t>
      </w:r>
      <w:proofErr w:type="spell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объяснениямалоубедительны</w:t>
      </w:r>
      <w:proofErr w:type="spell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Из дома постепенно исчезают деньги и вещи. Сначала это может быть незаметно, пропажи в семье объясняются случайностью (потеряли, забыли куда положили). Потом уже исчезновение (видеотехники, например) </w:t>
      </w:r>
      <w:proofErr w:type="spell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трудноскрыть</w:t>
      </w:r>
      <w:proofErr w:type="spell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7. Иногда Вы </w:t>
      </w:r>
      <w:proofErr w:type="gram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наблюдаете</w:t>
      </w:r>
      <w:proofErr w:type="gram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необычное состояние Вашего ребенка: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Конкретные признаки опьянения зависят от вида вещества.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Если Вы заметили странности в поведении вашего ребенка, немедленно примите меры, обратитесь за помощью к специалистам. Только тогда Вы сможете помочь им избежать роковой ошибки.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 xml:space="preserve">Если тема употребления наркотических веществ несовершеннолетними актуальна для Вашей </w:t>
      </w:r>
      <w:proofErr w:type="gramStart"/>
      <w:r w:rsidRPr="00721F3F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семьи</w:t>
      </w:r>
      <w:proofErr w:type="gramEnd"/>
      <w:r w:rsidRPr="00721F3F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 xml:space="preserve"> и Вы нуждаетесь в помощи, Вы можете получить подробную информацию об оказании психологической помощи ребенку по телефонам: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80152</w:t>
      </w: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-39-83-44 – регистратура диспансерного отделения (для детей)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УЗ</w:t>
      </w:r>
      <w:proofErr w:type="gram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«ГОКЦ «Психиатрия-наркология»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80152</w:t>
      </w: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-39-83-68 –кабинет врача-нарколога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gramStart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УЗ</w:t>
      </w:r>
      <w:proofErr w:type="gramEnd"/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«ГОКЦ «Психиатрия-наркология»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Центре круглосуточно работает служба экстренной психологической помощи – 170 E-MAIL: HELP170@MAIL.RU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SKYPE: HELP170</w:t>
      </w: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ГРУППА В VK: ТЕЛЕФОН ДОВЕРИЯ 170 (vk.com/public77008452)</w:t>
      </w:r>
    </w:p>
    <w:p w:rsid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НАШ САЙТ: 170.BY; </w:t>
      </w:r>
      <w:hyperlink r:id="rId6" w:history="1">
        <w:r w:rsidRPr="00D65982">
          <w:rPr>
            <w:rStyle w:val="a7"/>
            <w:rFonts w:ascii="Arial" w:eastAsia="Times New Roman" w:hAnsi="Arial" w:cs="Arial"/>
            <w:sz w:val="21"/>
            <w:szCs w:val="21"/>
            <w:lang w:eastAsia="ru-RU"/>
          </w:rPr>
          <w:t>www.mmc.grodno.by</w:t>
        </w:r>
      </w:hyperlink>
      <w:r w:rsidRPr="00721F3F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721F3F" w:rsidRPr="00721F3F" w:rsidRDefault="00721F3F" w:rsidP="00721F3F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ЦРБ» врач общей практики </w:t>
      </w:r>
      <w:proofErr w:type="spellStart"/>
      <w:r w:rsidR="00C351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Сильчук</w:t>
      </w:r>
      <w:proofErr w:type="spellEnd"/>
      <w:r w:rsidR="00C351D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И.И.</w:t>
      </w:r>
      <w:bookmarkStart w:id="0" w:name="_GoBack"/>
      <w:bookmarkEnd w:id="0"/>
    </w:p>
    <w:p w:rsidR="005C29F0" w:rsidRDefault="005C29F0"/>
    <w:sectPr w:rsidR="005C29F0" w:rsidSect="00721F3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F"/>
    <w:rsid w:val="005C29F0"/>
    <w:rsid w:val="00721F3F"/>
    <w:rsid w:val="00C3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3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21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21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721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3F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21F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21F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721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mc.grodno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2022-07-21T08:21:00Z</dcterms:created>
  <dcterms:modified xsi:type="dcterms:W3CDTF">2022-07-21T08:36:00Z</dcterms:modified>
</cp:coreProperties>
</file>