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B640" w14:textId="77777777" w:rsidR="00680053" w:rsidRPr="00680053" w:rsidRDefault="00680053" w:rsidP="00680053">
      <w:pPr>
        <w:pStyle w:val="a5"/>
        <w:jc w:val="center"/>
        <w:rPr>
          <w:rFonts w:eastAsia="Times New Roman"/>
          <w:lang w:eastAsia="ru-RU"/>
        </w:rPr>
      </w:pPr>
      <w:r w:rsidRPr="00680053">
        <w:rPr>
          <w:rFonts w:eastAsia="Times New Roman"/>
          <w:lang w:eastAsia="ru-RU"/>
        </w:rPr>
        <w:t>Вакцинация против гриппа надежна, безопасна и важна!</w:t>
      </w:r>
    </w:p>
    <w:p w14:paraId="686AC39D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448503" wp14:editId="6AAF6A14">
            <wp:extent cx="5991225" cy="2019300"/>
            <wp:effectExtent l="0" t="0" r="9525" b="0"/>
            <wp:docPr id="1" name="Рисунок 1" descr="http://medportal.gocb.by/assets/images/news/20231113/1311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31113/1311-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3C5E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Напуганные ковидом, люди немного забыли о том, что среди всех ныне циркулирующих возбудителей острых респираторных инфекций вирус гриппа самый опасный и тяжёлый. Он вызывает значительную потерю трудоспособности, респираторные, сосудистые, неврологические осложнения и смертность. Из осложнений наиболее распространены пневмонии. Причинами опасных для здоровья осложнений, связанных непосредственно с вирусом, является позднее обращение за медицинской помощью и отсутствие иммунитета, в том числе из-за отказа от вакцинации против гриппа.</w:t>
      </w:r>
    </w:p>
    <w:p w14:paraId="291BD64A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быть защищенным от гриппа?</w:t>
      </w:r>
    </w:p>
    <w:p w14:paraId="2BF89D31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гриппа передается легко и незаметно. Когда больной дышит, кашляет или чихает в окружающую среду выделяется около 85 миллионов частиц гриппозных вирусов, которые разлетаются более чем на 3,5 метра, вирус вместе с каплями слюны и носовой слизи попадает в воздух, заражая окружающих. Восприимчивость к вирусу гриппа очень высока у людей любых возрастов. Грипп является той инфекцией, которая дает наибольшее количество осложнений со стороны сердечно-сосудистой системы, легких, почек и т.д.</w:t>
      </w:r>
    </w:p>
    <w:p w14:paraId="7BB31F23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является наиболее эффективным профилактическим мероприятием, направленным на предупреждение заболевания гриппом.</w:t>
      </w:r>
    </w:p>
    <w:p w14:paraId="21BE86B7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против гриппа следует делать до начала эпидемического подъема заболеваемости. Оптимальным временем проведения прививок против гриппа является период сентябрь-ноябрь. </w:t>
      </w:r>
    </w:p>
    <w:p w14:paraId="2542DDD8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республике используется целый ряд надежных и высококачественных вакцин различных производителей, удовлетворяющих всем требованиям Всемирной организации здравоохранения по безопасности и эффективности.</w:t>
      </w:r>
    </w:p>
    <w:p w14:paraId="11456643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современных вакцин:</w:t>
      </w:r>
    </w:p>
    <w:p w14:paraId="2E70D40F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состав вакцин против гриппа ежегодно обновляется в соответствии с рекомендациями ВОЗ для поддержания их эффективности на фоне постоянного изменения вирусов гриппа; </w:t>
      </w:r>
    </w:p>
    <w:p w14:paraId="3984145F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обладают высокой эффективностью и способностью к усилению защитных сил организма;</w:t>
      </w:r>
    </w:p>
    <w:p w14:paraId="1B0E60F2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минимум противопоказаний для их использования;</w:t>
      </w:r>
    </w:p>
    <w:p w14:paraId="11A9F4FD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можно применять во всех возрастных группах, в том числе для прививки против гриппа детей, начиная с 6-месячного возраста;</w:t>
      </w:r>
    </w:p>
    <w:p w14:paraId="402855EB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могут применяться для вакцинации беременных и кормящих грудью женщин.</w:t>
      </w:r>
    </w:p>
    <w:p w14:paraId="6674E133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очередь, защита от гриппа важна для лиц, относящихся к группе высокого риска тяжелого течения и неблагоприятных последствий гриппа, а также высокого риска заражения гриппом: </w:t>
      </w:r>
    </w:p>
    <w:p w14:paraId="2CF050A6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детей в возрасте от 6 месяцев до 3-х лет; </w:t>
      </w:r>
    </w:p>
    <w:p w14:paraId="1A52B218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детей от 3-х лет и взрослых с хроническими заболеваниями и иммунодефицитными состояниями; </w:t>
      </w:r>
    </w:p>
    <w:p w14:paraId="718708A0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лиц в возрасте 65 лет и старше; </w:t>
      </w:r>
    </w:p>
    <w:p w14:paraId="6462CE05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беременных женщин; </w:t>
      </w:r>
    </w:p>
    <w:p w14:paraId="3D86853C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медицинских и фармацевтических работников; </w:t>
      </w:r>
    </w:p>
    <w:p w14:paraId="6CB22C74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детей и взрослых, находящихся в учреждениях с круглосуточным режимом пребывания; </w:t>
      </w:r>
    </w:p>
    <w:p w14:paraId="0A60604B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обучающихся в учреждениях среднего, профессионально-технического и высшего образования, работников учреждений образования. </w:t>
      </w:r>
    </w:p>
    <w:p w14:paraId="2E5AE45B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против гриппа в 2023 году проходит на фоне проводимой вакцинации против коронавирусной инфекции. Согласно разработанному Министерством здравоохранения Республики Беларусь порядку вакцинации против COVID-19, допускается совместное (в один день) применение вакцин против гриппа и COVID-19 (за исключением живых вакцин), либо необходимо соблюсти минимальный интервал в 2 недели между введением двух вакцин. </w:t>
      </w:r>
    </w:p>
    <w:p w14:paraId="6FF738FE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проводится однократно! А прием профилактических лекарственных препаратов должен осуществляться регулярно в течение длительного времени и требует определенных финансовых затрат.</w:t>
      </w:r>
    </w:p>
    <w:p w14:paraId="7A52627A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профилактическую прививку против гриппа можно в любой амбулаторно-поликлинической организации здравоохранения.</w:t>
      </w:r>
    </w:p>
    <w:p w14:paraId="4598EC6A" w14:textId="64C72970" w:rsid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0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возможность защитить себя от гриппа с помощью вакцины!</w:t>
      </w:r>
    </w:p>
    <w:p w14:paraId="478DAD24" w14:textId="15B31742" w:rsidR="00DA3943" w:rsidRDefault="00DA394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вакцинации против гриппа пройдет до 01.01.2024 года, по вопросам вакцинации вы можете обратиться к врачу общей практики. </w:t>
      </w:r>
    </w:p>
    <w:p w14:paraId="16B26F5C" w14:textId="77777777" w:rsid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CF86" w14:textId="77777777" w:rsidR="00680053" w:rsidRPr="00680053" w:rsidRDefault="00680053" w:rsidP="00680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 «Дятловская ЦРБ» зам. главного врача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</w:t>
      </w:r>
    </w:p>
    <w:p w14:paraId="41341CE0" w14:textId="77777777" w:rsidR="006E22D0" w:rsidRDefault="006E22D0"/>
    <w:sectPr w:rsidR="006E22D0" w:rsidSect="006800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053"/>
    <w:rsid w:val="00680053"/>
    <w:rsid w:val="006E22D0"/>
    <w:rsid w:val="00D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0667"/>
  <w15:docId w15:val="{B1634177-AFEC-4E60-BB7B-FDE60AB7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5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80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80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dytpolyclinic@mail.ru</cp:lastModifiedBy>
  <cp:revision>2</cp:revision>
  <dcterms:created xsi:type="dcterms:W3CDTF">2023-12-07T09:46:00Z</dcterms:created>
  <dcterms:modified xsi:type="dcterms:W3CDTF">2023-12-11T14:28:00Z</dcterms:modified>
</cp:coreProperties>
</file>