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58" w:rsidRPr="00664A58" w:rsidRDefault="00664A58" w:rsidP="00664A58">
      <w:pPr>
        <w:pStyle w:val="a5"/>
        <w:jc w:val="center"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lang w:eastAsia="ru-RU"/>
        </w:rPr>
        <w:t>5 мая - М</w:t>
      </w:r>
      <w:r w:rsidRPr="00664A58">
        <w:rPr>
          <w:rFonts w:eastAsia="Times New Roman"/>
          <w:lang w:eastAsia="ru-RU"/>
        </w:rPr>
        <w:t xml:space="preserve">еждународный день гигиены </w:t>
      </w:r>
      <w:bookmarkEnd w:id="0"/>
      <w:r w:rsidRPr="00664A58">
        <w:rPr>
          <w:rFonts w:eastAsia="Times New Roman"/>
          <w:lang w:eastAsia="ru-RU"/>
        </w:rPr>
        <w:t>рук</w:t>
      </w:r>
    </w:p>
    <w:p w:rsidR="00664A58" w:rsidRP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64106C" wp14:editId="44D6C272">
            <wp:extent cx="5934075" cy="4476750"/>
            <wp:effectExtent l="0" t="0" r="9525" b="0"/>
            <wp:docPr id="1" name="Рисунок 1" descr="29 04 202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 04 2022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58" w:rsidRP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Всемирная организация здравоохранения (ВОЗ) провозгласила 5 мая Всемирным днем гигиены рук. Дата 5.5. символизирует по 5 пальцев на каждой из рук человека. Этот день призван напомнить людям о влиянии мытья рук на здоровье. Руки – основной фактор передачи болезнетворных микроорганизмов.</w:t>
      </w:r>
    </w:p>
    <w:p w:rsidR="00664A58" w:rsidRP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человека с раннего возраста обучают правилам личной гигиены. А именно: мыть руки перед едой, после нее, после контакта с домашними и уличными животными, после туалета, улицы, общественного транспорта и т.д.</w:t>
      </w:r>
    </w:p>
    <w:p w:rsidR="00664A58" w:rsidRP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Человечеству на данный момент известно множество заболеваний, которые можно объединить в группу под названием</w:t>
      </w:r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«Болезни грязных рук».</w:t>
      </w:r>
    </w:p>
    <w:p w:rsidR="00664A58" w:rsidRP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Вот несколько из них:</w:t>
      </w:r>
    </w:p>
    <w:p w:rsidR="00664A58" w:rsidRPr="00664A58" w:rsidRDefault="00664A58" w:rsidP="00664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нтеробиоз (заражение острицами).</w:t>
      </w: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одна из самых распространенных паразитарных инфекций в мире, проявляющаяся расстройствами органов желудочно-кишечного тракта;</w:t>
      </w:r>
    </w:p>
    <w:p w:rsidR="00664A58" w:rsidRPr="00664A58" w:rsidRDefault="00664A58" w:rsidP="00664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Желтух</w:t>
      </w:r>
      <w:proofErr w:type="gramStart"/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болезнь Боткина, гепатит А</w:t>
      </w: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инфекционное заболевание, поражающее печень. Механизм передачи вируса – фекально-оральный, когда микроорганизмы в  частицах кала переходят от одного человека ко рту другого человека из-за плохой гигиены рук;</w:t>
      </w:r>
    </w:p>
    <w:p w:rsidR="00664A58" w:rsidRPr="00664A58" w:rsidRDefault="00664A58" w:rsidP="00664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Лямблиоз</w:t>
      </w: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spellEnd"/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относится к заболеваниям, напрямую связанным с плохой гигиеной рук. Вызывается простейшим микроорганизмом </w:t>
      </w:r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лямблия</w:t>
      </w: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Лямблии </w:t>
      </w: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паразитируют в пищеварительной системе человека. Симптомы при заболевании разнообразны: слабость, разбитость, тошнота, рвота, боли в животе, жидкий стул, вздутие живота, сыпь на коже, увеличение печени и селезенки и мн. др.;</w:t>
      </w:r>
    </w:p>
    <w:p w:rsidR="00664A58" w:rsidRPr="00664A58" w:rsidRDefault="00664A58" w:rsidP="00664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Дизентери</w:t>
      </w:r>
      <w:proofErr w:type="gramStart"/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инфекционное заболевание, характеризующееся преимущественным поражением толстого кишечника. Дизентерия передается так же фекально-оральным путем (пищевым или водным). Симптомы: жидкий стул, боли в животе, тенезмы (болезненные позывы на дефекацию), слабость, тошнота, рвота и т.д.;</w:t>
      </w:r>
    </w:p>
    <w:p w:rsidR="00664A58" w:rsidRPr="00664A58" w:rsidRDefault="00664A58" w:rsidP="00664A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Сальмонеллез</w:t>
      </w:r>
      <w:proofErr w:type="gramStart"/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,с</w:t>
      </w:r>
      <w:proofErr w:type="gramEnd"/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томатит</w:t>
      </w:r>
      <w:proofErr w:type="spellEnd"/>
      <w:r w:rsidRPr="00664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еще огромный перечень </w:t>
      </w: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инфекционных заболеваний, являющихся следствием недостаточной гигиены рук.</w:t>
      </w:r>
    </w:p>
    <w:p w:rsidR="00664A58" w:rsidRP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Задумайтесь! </w:t>
      </w: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человек начинает чихать или кашлять, он зачастую прикрывается ладонью. Этой же ладонью он хватается за ручку двери или поручень в общественном транспорте, а позже и вы касаетесь за них. Бактерии остаются на ваших руках. За день вы непроизвольно касаетесь лица десятки, а то и сотни раз. Посредством таких прикосновений возникает риск занести в организм инфекцию через слизистые глаз, рта, носа. Риск снижается, если вы правильно моете руки.</w:t>
      </w:r>
    </w:p>
    <w:p w:rsidR="00664A58" w:rsidRP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Моем</w:t>
      </w:r>
      <w:proofErr w:type="gramEnd"/>
      <w:r w:rsidRPr="00664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руки правильно (рекомендации ВОЗ):</w:t>
      </w:r>
    </w:p>
    <w:p w:rsidR="00664A58" w:rsidRPr="00664A58" w:rsidRDefault="00664A58" w:rsidP="00664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Намочите руки;</w:t>
      </w:r>
    </w:p>
    <w:p w:rsidR="00664A58" w:rsidRPr="00664A58" w:rsidRDefault="00664A58" w:rsidP="00664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Выдавите мыло или используйте кусковое, чтобы намылить руки. Антибактериальное мыло использовать не стоит: эффективность его не выше обычного, при этом, возможно, оно способствует появлению устойчивых к антибиотикам бактерий;</w:t>
      </w:r>
    </w:p>
    <w:p w:rsidR="00664A58" w:rsidRPr="00664A58" w:rsidRDefault="00664A58" w:rsidP="00664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Вспеньте мыло, </w:t>
      </w:r>
      <w:proofErr w:type="gramStart"/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потерев ладони друг о</w:t>
      </w:r>
      <w:proofErr w:type="gramEnd"/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 (пена должна покрывать всю поверхность кисти и запястья);</w:t>
      </w:r>
    </w:p>
    <w:p w:rsidR="00664A58" w:rsidRPr="00664A58" w:rsidRDefault="00664A58" w:rsidP="00664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Потрите тыльную сторону каждой ладони и между пальцами;</w:t>
      </w:r>
    </w:p>
    <w:p w:rsidR="00664A58" w:rsidRPr="00664A58" w:rsidRDefault="00664A58" w:rsidP="00664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Потрите между пальцами, сложив ладони;</w:t>
      </w:r>
    </w:p>
    <w:p w:rsidR="00664A58" w:rsidRPr="00664A58" w:rsidRDefault="00664A58" w:rsidP="00664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руки в замок и поводите ими так, чтобы потереть пальцы;</w:t>
      </w:r>
    </w:p>
    <w:p w:rsidR="00664A58" w:rsidRPr="00664A58" w:rsidRDefault="00664A58" w:rsidP="00664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Потрите большие пальцы. Обхватите большой палец левой руки правой ладонью и потрите его вращательным движением, затем поменяйте руки;</w:t>
      </w:r>
    </w:p>
    <w:p w:rsidR="00664A58" w:rsidRPr="00664A58" w:rsidRDefault="00664A58" w:rsidP="00664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Потрите кончики пальцев о вторую ладонь;</w:t>
      </w:r>
    </w:p>
    <w:p w:rsidR="00664A58" w:rsidRPr="00664A58" w:rsidRDefault="00664A58" w:rsidP="00664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Смойте мыло;</w:t>
      </w:r>
    </w:p>
    <w:p w:rsidR="00664A58" w:rsidRPr="00664A58" w:rsidRDefault="00664A58" w:rsidP="00664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вытрите руки полотенцем, желательно одноразовым (бактерии цепляются гораздо активнее именно к влажной коже, а не к сухой);</w:t>
      </w:r>
    </w:p>
    <w:p w:rsidR="00664A58" w:rsidRPr="00664A58" w:rsidRDefault="00664A58" w:rsidP="00664A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используете бумажное полотенце, закройте кран с его помощью.</w:t>
      </w:r>
    </w:p>
    <w:p w:rsidR="00664A58" w:rsidRP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Важно! Не забывайте регулярно мыть дезинфицирующими средствами кран, смеситель и прочую домашнюю сантехнику.</w:t>
      </w:r>
    </w:p>
    <w:p w:rsidR="00664A58" w:rsidRP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Мыть руки необходимо: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перед едой и приготовлением пищи;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прикосновения к сырым продуктам (мясо, рыба, овощи);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прикосновения к мусору;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посещения магазинов, транспорта и других общественных мест;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уборки квартиры;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высморкались, чихнули или кашлянули;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туалета (всегда!), так как это самое опасное место по количеству вредоносных бактерий и микроорганизмов;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прикосновения к деньгам;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поменяли подгузник или помогли ребенку сходить в туалет;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контакта с людьми, в особенности болеющими инфекциями;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взаимодействия с домашними питомцами или прикосновения к его еде или отходам;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и после дезинфекции, перевязки и обработки раны, а также любой медицинской процедуры или массажа;</w:t>
      </w:r>
    </w:p>
    <w:p w:rsidR="00664A58" w:rsidRPr="00664A58" w:rsidRDefault="00664A58" w:rsidP="00664A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ставить линзы или зубные протезы.</w:t>
      </w:r>
    </w:p>
    <w:p w:rsidR="00664A58" w:rsidRP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делать, если руки грязные, но нет возможности помыть их с мылом?</w:t>
      </w:r>
    </w:p>
    <w:p w:rsidR="00664A58" w:rsidRPr="00664A58" w:rsidRDefault="00664A58" w:rsidP="00664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Помыть руки просто водой. Это не очень эффективно, </w:t>
      </w:r>
      <w:proofErr w:type="gramStart"/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всяком случае лучше, чем не мыть совсем. Кстати, сама вода должна быть теплой, + 25-40 градусов. Холодная вода хуже справляется с бактериями, а горячая способна иссушить кожу;</w:t>
      </w:r>
    </w:p>
    <w:p w:rsidR="00664A58" w:rsidRPr="00664A58" w:rsidRDefault="00664A58" w:rsidP="00664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 руки при помощи влажных салфеток, в том числе и с бактерицидным эффектом;</w:t>
      </w:r>
    </w:p>
    <w:p w:rsidR="00664A58" w:rsidRPr="00664A58" w:rsidRDefault="00664A58" w:rsidP="00664A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антисептическим гелем (</w:t>
      </w:r>
      <w:proofErr w:type="spellStart"/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санитайзером</w:t>
      </w:r>
      <w:proofErr w:type="spellEnd"/>
      <w:r w:rsidRPr="00664A5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рук. Техника примерно такая же, как и в случае с мылом и водой (тереть руки нужно до тех пор, пока они не станут сухими). Обратите внимание на то, чтобы в антисептическом геле было не меньше 60% спирта;</w:t>
      </w:r>
    </w:p>
    <w:p w:rsid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64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Помните, что чистые руки – залог Вашего здоровья!</w:t>
      </w:r>
    </w:p>
    <w:p w:rsid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64A58" w:rsidRPr="00664A58" w:rsidRDefault="00664A58" w:rsidP="00664A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ЦРБ» врач хирург Максимович В.И.</w:t>
      </w:r>
    </w:p>
    <w:p w:rsidR="00AC311B" w:rsidRDefault="00AC311B"/>
    <w:sectPr w:rsidR="00AC311B" w:rsidSect="00664A5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45AB"/>
    <w:multiLevelType w:val="multilevel"/>
    <w:tmpl w:val="FC20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776B3"/>
    <w:multiLevelType w:val="multilevel"/>
    <w:tmpl w:val="1B00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94485"/>
    <w:multiLevelType w:val="multilevel"/>
    <w:tmpl w:val="C51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1446B"/>
    <w:multiLevelType w:val="multilevel"/>
    <w:tmpl w:val="E2EA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58"/>
    <w:rsid w:val="00664A58"/>
    <w:rsid w:val="00AC311B"/>
    <w:rsid w:val="00B4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5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64A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64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58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64A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64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2023-05-25T07:44:00Z</dcterms:created>
  <dcterms:modified xsi:type="dcterms:W3CDTF">2023-05-25T07:55:00Z</dcterms:modified>
</cp:coreProperties>
</file>